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BC8A0" w14:textId="4A0A26AF" w:rsidR="00A826BE" w:rsidRDefault="00A826BE" w:rsidP="00541661"/>
    <w:p w14:paraId="027AD6DA" w14:textId="3D91236A" w:rsidR="006E7836" w:rsidRDefault="006E7836" w:rsidP="00541661"/>
    <w:p w14:paraId="04087886" w14:textId="54045D15" w:rsidR="006E7836" w:rsidRDefault="006E7836" w:rsidP="00541661"/>
    <w:p w14:paraId="4673D581" w14:textId="64D29EC3" w:rsidR="006E7836" w:rsidRDefault="006E7836" w:rsidP="00541661"/>
    <w:p w14:paraId="46D5A306" w14:textId="72C35C2D" w:rsidR="006E7836" w:rsidRDefault="006E7836" w:rsidP="00541661"/>
    <w:p w14:paraId="1431F6A0" w14:textId="77777777" w:rsidR="00824F32" w:rsidRDefault="00824F32" w:rsidP="00704E27">
      <w:pPr>
        <w:rPr>
          <w:rStyle w:val="color15"/>
          <w:sz w:val="36"/>
          <w:szCs w:val="36"/>
        </w:rPr>
      </w:pPr>
    </w:p>
    <w:p w14:paraId="6EFA940F" w14:textId="7DB141B0" w:rsidR="00704E27" w:rsidRDefault="00704E27" w:rsidP="00704E27">
      <w:pPr>
        <w:rPr>
          <w:sz w:val="36"/>
          <w:szCs w:val="36"/>
        </w:rPr>
      </w:pPr>
      <w:r w:rsidRPr="00CA1FB3">
        <w:rPr>
          <w:rStyle w:val="color15"/>
          <w:sz w:val="36"/>
          <w:szCs w:val="36"/>
        </w:rPr>
        <w:t>WELCOME TO ANVI INTERIORS</w:t>
      </w:r>
      <w:r w:rsidRPr="00CA1FB3">
        <w:rPr>
          <w:sz w:val="36"/>
          <w:szCs w:val="36"/>
        </w:rPr>
        <w:t xml:space="preserve">        </w:t>
      </w:r>
    </w:p>
    <w:p w14:paraId="1E0EFB69" w14:textId="77777777" w:rsidR="00704E27" w:rsidRPr="00CA1FB3" w:rsidRDefault="00704E27" w:rsidP="00704E27">
      <w:pPr>
        <w:rPr>
          <w:sz w:val="36"/>
          <w:szCs w:val="36"/>
        </w:rPr>
      </w:pPr>
      <w:r>
        <w:rPr>
          <w:rStyle w:val="color15"/>
        </w:rPr>
        <w:t>Interior Design for Great R</w:t>
      </w:r>
      <w:r w:rsidRPr="00CA1FB3">
        <w:rPr>
          <w:rStyle w:val="color15"/>
        </w:rPr>
        <w:t>esidential/</w:t>
      </w:r>
      <w:r>
        <w:rPr>
          <w:rStyle w:val="color15"/>
        </w:rPr>
        <w:t>C</w:t>
      </w:r>
      <w:r w:rsidRPr="00CA1FB3">
        <w:rPr>
          <w:rStyle w:val="color15"/>
        </w:rPr>
        <w:t>ommercial/ Retail</w:t>
      </w:r>
    </w:p>
    <w:p w14:paraId="4BB42C33" w14:textId="5A10721F" w:rsidR="008A1A8A" w:rsidRDefault="008A1A8A" w:rsidP="00541661"/>
    <w:p w14:paraId="43F7080C" w14:textId="76FC86B4" w:rsidR="008A1A8A" w:rsidRDefault="008A1A8A" w:rsidP="00541661"/>
    <w:p w14:paraId="50C89922" w14:textId="3AA77D00" w:rsidR="008A1A8A" w:rsidRDefault="008A1A8A" w:rsidP="00541661"/>
    <w:p w14:paraId="46734610" w14:textId="4F539E37" w:rsidR="008A1A8A" w:rsidRDefault="008A1A8A" w:rsidP="00541661"/>
    <w:p w14:paraId="0FB68E18" w14:textId="3801F9AE" w:rsidR="008A1A8A" w:rsidRPr="0056680F" w:rsidRDefault="0056680F" w:rsidP="00541661">
      <w:pPr>
        <w:rPr>
          <w:b/>
          <w:bCs/>
          <w:sz w:val="28"/>
          <w:szCs w:val="28"/>
        </w:rPr>
      </w:pPr>
      <w:r w:rsidRPr="0056680F">
        <w:rPr>
          <w:rStyle w:val="color15"/>
          <w:b/>
          <w:bCs/>
          <w:sz w:val="28"/>
          <w:szCs w:val="28"/>
        </w:rPr>
        <w:t xml:space="preserve">What </w:t>
      </w:r>
      <w:proofErr w:type="gramStart"/>
      <w:r w:rsidRPr="0056680F">
        <w:rPr>
          <w:rStyle w:val="color15"/>
          <w:b/>
          <w:bCs/>
          <w:sz w:val="28"/>
          <w:szCs w:val="28"/>
        </w:rPr>
        <w:t>We’re</w:t>
      </w:r>
      <w:proofErr w:type="gramEnd"/>
      <w:r w:rsidRPr="0056680F">
        <w:rPr>
          <w:rStyle w:val="color15"/>
          <w:b/>
          <w:bCs/>
          <w:sz w:val="28"/>
          <w:szCs w:val="28"/>
        </w:rPr>
        <w:t xml:space="preserve"> Working On</w:t>
      </w:r>
    </w:p>
    <w:p w14:paraId="13BA6B70" w14:textId="02D179F2" w:rsidR="006E7836" w:rsidRPr="0056680F" w:rsidRDefault="008A1A8A" w:rsidP="00541661">
      <w:pPr>
        <w:rPr>
          <w:rStyle w:val="color15"/>
          <w:color w:val="C45911" w:themeColor="accent2" w:themeShade="BF"/>
          <w:sz w:val="24"/>
          <w:szCs w:val="24"/>
        </w:rPr>
      </w:pPr>
      <w:r w:rsidRPr="0056680F">
        <w:rPr>
          <w:rStyle w:val="color15"/>
          <w:color w:val="C45911" w:themeColor="accent2" w:themeShade="BF"/>
          <w:sz w:val="24"/>
          <w:szCs w:val="24"/>
        </w:rPr>
        <w:t>OPEN WORKSPACE</w:t>
      </w:r>
    </w:p>
    <w:p w14:paraId="393FF4B5" w14:textId="5A8FA459" w:rsidR="008A1A8A" w:rsidRDefault="008A1A8A" w:rsidP="00541661">
      <w:r>
        <w:rPr>
          <w:rStyle w:val="color15"/>
        </w:rPr>
        <w:t>At this upscale modern space, we created a soft, romantic environment where all guests feel warm and invited. The wonderful mix of lines and curves is now layered into this space’s architecture and furnishings. The result is a place of balance and beauty, in harmony with its surroundings. Do you love this look? Get in touch with us to see how we can start designing your dream space today.</w:t>
      </w:r>
    </w:p>
    <w:p w14:paraId="4E80A206" w14:textId="37D4A6AF" w:rsidR="00541661" w:rsidRDefault="00541661" w:rsidP="00541661"/>
    <w:p w14:paraId="740B4DA1" w14:textId="6CF11EAD" w:rsidR="00541661" w:rsidRPr="0056680F" w:rsidRDefault="008A1A8A" w:rsidP="00541661">
      <w:pPr>
        <w:rPr>
          <w:rStyle w:val="color15"/>
          <w:color w:val="C45911" w:themeColor="accent2" w:themeShade="BF"/>
          <w:sz w:val="24"/>
          <w:szCs w:val="24"/>
        </w:rPr>
      </w:pPr>
      <w:r w:rsidRPr="0056680F">
        <w:rPr>
          <w:rStyle w:val="color15"/>
          <w:color w:val="C45911" w:themeColor="accent2" w:themeShade="BF"/>
          <w:sz w:val="24"/>
          <w:szCs w:val="24"/>
        </w:rPr>
        <w:t>OFFICE SPACE</w:t>
      </w:r>
    </w:p>
    <w:p w14:paraId="7932BB25" w14:textId="621FC9E5" w:rsidR="008A1A8A" w:rsidRDefault="008A1A8A" w:rsidP="00541661">
      <w:pPr>
        <w:rPr>
          <w:rStyle w:val="color15"/>
        </w:rPr>
      </w:pPr>
      <w:r>
        <w:rPr>
          <w:rStyle w:val="color15"/>
        </w:rPr>
        <w:t>Time to Relax</w:t>
      </w:r>
    </w:p>
    <w:p w14:paraId="78913B0B" w14:textId="27F5BCD0" w:rsidR="008A1A8A" w:rsidRDefault="008A1A8A" w:rsidP="00541661">
      <w:pPr>
        <w:rPr>
          <w:rStyle w:val="color15"/>
        </w:rPr>
      </w:pPr>
      <w:r>
        <w:rPr>
          <w:rStyle w:val="color15"/>
        </w:rPr>
        <w:t>This gorgeous property has lots of open spaces, and gave us a chance to add many stunning touches. A nearby building inspired the palette, while the grid-like patterns of furniture placement, fabrics and wallcoverings reflect the window wall and streetscape below. Do you love this look? We can tailor a custom look just for you. Contact us today to find out how.</w:t>
      </w:r>
    </w:p>
    <w:p w14:paraId="19593528" w14:textId="0E58FED9" w:rsidR="00974EC2" w:rsidRDefault="00974EC2" w:rsidP="00541661">
      <w:pPr>
        <w:rPr>
          <w:rStyle w:val="color15"/>
        </w:rPr>
      </w:pPr>
    </w:p>
    <w:p w14:paraId="073590F8" w14:textId="2D072E2C" w:rsidR="00974EC2" w:rsidRDefault="00974EC2" w:rsidP="00541661">
      <w:pPr>
        <w:rPr>
          <w:rStyle w:val="color15"/>
        </w:rPr>
      </w:pPr>
    </w:p>
    <w:p w14:paraId="07830AAE" w14:textId="493D6DA2" w:rsidR="00974EC2" w:rsidRDefault="00974EC2" w:rsidP="00541661">
      <w:pPr>
        <w:rPr>
          <w:rStyle w:val="color15"/>
        </w:rPr>
      </w:pPr>
    </w:p>
    <w:p w14:paraId="54A3B113" w14:textId="26CCFBD9" w:rsidR="00974EC2" w:rsidRDefault="00974EC2" w:rsidP="00541661">
      <w:pPr>
        <w:rPr>
          <w:rStyle w:val="color15"/>
        </w:rPr>
      </w:pPr>
    </w:p>
    <w:p w14:paraId="20E6746C" w14:textId="440D1CBD" w:rsidR="00974EC2" w:rsidRDefault="00974EC2" w:rsidP="00541661">
      <w:pPr>
        <w:rPr>
          <w:rStyle w:val="color15"/>
        </w:rPr>
      </w:pPr>
    </w:p>
    <w:p w14:paraId="46145FC4" w14:textId="16AACBA1" w:rsidR="00974EC2" w:rsidRDefault="00974EC2" w:rsidP="00541661">
      <w:pPr>
        <w:rPr>
          <w:rStyle w:val="color15"/>
        </w:rPr>
      </w:pPr>
    </w:p>
    <w:p w14:paraId="3152A8C5" w14:textId="4B2159C5" w:rsidR="00974EC2" w:rsidRDefault="00974EC2" w:rsidP="00541661">
      <w:pPr>
        <w:rPr>
          <w:rStyle w:val="color15"/>
        </w:rPr>
      </w:pPr>
    </w:p>
    <w:p w14:paraId="597DA9FD" w14:textId="44EF3D6E" w:rsidR="00974EC2" w:rsidRDefault="00974EC2" w:rsidP="00541661">
      <w:pPr>
        <w:rPr>
          <w:rStyle w:val="color15"/>
        </w:rPr>
      </w:pPr>
    </w:p>
    <w:p w14:paraId="29147BBB" w14:textId="11DB7573" w:rsidR="00974EC2" w:rsidRDefault="00974EC2" w:rsidP="00541661">
      <w:pPr>
        <w:rPr>
          <w:rStyle w:val="color15"/>
        </w:rPr>
      </w:pPr>
    </w:p>
    <w:p w14:paraId="2B357F51" w14:textId="3E62054B" w:rsidR="00974EC2" w:rsidRDefault="00974EC2" w:rsidP="00541661">
      <w:pPr>
        <w:rPr>
          <w:rStyle w:val="color15"/>
        </w:rPr>
      </w:pPr>
    </w:p>
    <w:p w14:paraId="5171D0EE" w14:textId="16692DA1" w:rsidR="00974EC2" w:rsidRDefault="00974EC2" w:rsidP="00541661">
      <w:pPr>
        <w:rPr>
          <w:rStyle w:val="color15"/>
        </w:rPr>
      </w:pPr>
    </w:p>
    <w:p w14:paraId="5C0833EE" w14:textId="77777777" w:rsidR="00974EC2" w:rsidRDefault="00974EC2" w:rsidP="00541661"/>
    <w:p w14:paraId="35CBEE2E" w14:textId="77777777" w:rsidR="008A1A8A" w:rsidRDefault="006329B6" w:rsidP="00541661">
      <w:r>
        <w:t xml:space="preserve">                     </w:t>
      </w:r>
    </w:p>
    <w:p w14:paraId="655B5569" w14:textId="77777777" w:rsidR="008A1A8A" w:rsidRPr="0056680F" w:rsidRDefault="008A1A8A" w:rsidP="00541661">
      <w:pPr>
        <w:rPr>
          <w:rStyle w:val="color15"/>
          <w:b/>
          <w:bCs/>
          <w:sz w:val="28"/>
          <w:szCs w:val="28"/>
        </w:rPr>
      </w:pPr>
      <w:r w:rsidRPr="0056680F">
        <w:rPr>
          <w:rStyle w:val="color15"/>
          <w:b/>
          <w:bCs/>
          <w:sz w:val="28"/>
          <w:szCs w:val="28"/>
        </w:rPr>
        <w:t>ABOUT ANVI INTERIORS</w:t>
      </w:r>
    </w:p>
    <w:p w14:paraId="2FC5A159" w14:textId="7A390A59" w:rsidR="008A1A8A" w:rsidRDefault="008A1A8A" w:rsidP="00541661">
      <w:r>
        <w:rPr>
          <w:rStyle w:val="color15"/>
        </w:rPr>
        <w:t>Since our founding in 20</w:t>
      </w:r>
      <w:r w:rsidR="00774BB6">
        <w:rPr>
          <w:rStyle w:val="color15"/>
        </w:rPr>
        <w:t>16</w:t>
      </w:r>
      <w:r>
        <w:rPr>
          <w:rStyle w:val="color15"/>
        </w:rPr>
        <w:t xml:space="preserve">, our creative team of interior design professionals at Anvi interiors has been transforming spaces and coming up with new ways to recreate your </w:t>
      </w:r>
      <w:r w:rsidR="000D1E61">
        <w:rPr>
          <w:rStyle w:val="color15"/>
        </w:rPr>
        <w:t>favourite</w:t>
      </w:r>
      <w:r>
        <w:rPr>
          <w:rStyle w:val="color15"/>
        </w:rPr>
        <w:t xml:space="preserve"> spots. We are here to help you design the space </w:t>
      </w:r>
      <w:proofErr w:type="gramStart"/>
      <w:r>
        <w:rPr>
          <w:rStyle w:val="color15"/>
        </w:rPr>
        <w:t>you’ve</w:t>
      </w:r>
      <w:proofErr w:type="gramEnd"/>
      <w:r>
        <w:rPr>
          <w:rStyle w:val="color15"/>
        </w:rPr>
        <w:t xml:space="preserve"> always wished you could live or work in.</w:t>
      </w:r>
      <w:r>
        <w:br/>
      </w:r>
      <w:r>
        <w:br/>
      </w:r>
      <w:r>
        <w:rPr>
          <w:rStyle w:val="color15"/>
        </w:rPr>
        <w:t xml:space="preserve">Your home or workplace is very personal, and so is the way we approach making it look and feel like it is your very own. </w:t>
      </w:r>
      <w:proofErr w:type="gramStart"/>
      <w:r>
        <w:rPr>
          <w:rStyle w:val="color15"/>
        </w:rPr>
        <w:t>We’re</w:t>
      </w:r>
      <w:proofErr w:type="gramEnd"/>
      <w:r>
        <w:rPr>
          <w:rStyle w:val="color15"/>
        </w:rPr>
        <w:t xml:space="preserve"> your partner, but we’re also your advocate, and go every step of the way in order to satisfy your vision. Set up </w:t>
      </w:r>
      <w:proofErr w:type="gramStart"/>
      <w:r>
        <w:rPr>
          <w:rStyle w:val="color15"/>
        </w:rPr>
        <w:t>your</w:t>
      </w:r>
      <w:proofErr w:type="gramEnd"/>
      <w:r>
        <w:rPr>
          <w:rStyle w:val="color15"/>
        </w:rPr>
        <w:t xml:space="preserve"> meeting today to see what we can do for you.</w:t>
      </w:r>
      <w:r w:rsidR="006329B6">
        <w:t xml:space="preserve">        </w:t>
      </w:r>
    </w:p>
    <w:p w14:paraId="7D2A76A9" w14:textId="77777777" w:rsidR="008A1A8A" w:rsidRDefault="008A1A8A" w:rsidP="00541661"/>
    <w:p w14:paraId="512CF3E2" w14:textId="77777777" w:rsidR="008A1A8A" w:rsidRDefault="008A1A8A" w:rsidP="00541661"/>
    <w:p w14:paraId="30CE534E" w14:textId="77777777" w:rsidR="008A1A8A" w:rsidRPr="0056680F" w:rsidRDefault="008A1A8A" w:rsidP="00541661">
      <w:pPr>
        <w:rPr>
          <w:rStyle w:val="color15"/>
          <w:b/>
          <w:bCs/>
          <w:sz w:val="28"/>
          <w:szCs w:val="28"/>
        </w:rPr>
      </w:pPr>
      <w:r w:rsidRPr="0056680F">
        <w:rPr>
          <w:rStyle w:val="color15"/>
          <w:b/>
          <w:bCs/>
          <w:sz w:val="28"/>
          <w:szCs w:val="28"/>
        </w:rPr>
        <w:t>OUR SERVICES</w:t>
      </w:r>
    </w:p>
    <w:p w14:paraId="2698215D" w14:textId="77777777" w:rsidR="008A1A8A" w:rsidRDefault="008A1A8A" w:rsidP="00541661">
      <w:pPr>
        <w:rPr>
          <w:rStyle w:val="color15"/>
        </w:rPr>
      </w:pPr>
    </w:p>
    <w:p w14:paraId="059E76CF" w14:textId="77777777" w:rsidR="00CA1FB3" w:rsidRDefault="008A1A8A" w:rsidP="00541661">
      <w:r>
        <w:rPr>
          <w:rStyle w:val="color15"/>
        </w:rPr>
        <w:t xml:space="preserve">The spaces you spend most of your time in are </w:t>
      </w:r>
      <w:proofErr w:type="gramStart"/>
      <w:r>
        <w:rPr>
          <w:rStyle w:val="color15"/>
        </w:rPr>
        <w:t>definitely worth</w:t>
      </w:r>
      <w:proofErr w:type="gramEnd"/>
      <w:r>
        <w:rPr>
          <w:rStyle w:val="color15"/>
        </w:rPr>
        <w:t xml:space="preserve"> the extra attention Anvi interiors can give them. From residential spaces to commercial projects, we do it all in the world of interior design. We offer each of our clients a unique and innovative solution to their design needs. You </w:t>
      </w:r>
      <w:proofErr w:type="gramStart"/>
      <w:r>
        <w:rPr>
          <w:rStyle w:val="color15"/>
        </w:rPr>
        <w:t>won’t</w:t>
      </w:r>
      <w:proofErr w:type="gramEnd"/>
      <w:r>
        <w:rPr>
          <w:rStyle w:val="color15"/>
        </w:rPr>
        <w:t xml:space="preserve"> have to lift a finger. </w:t>
      </w:r>
      <w:proofErr w:type="gramStart"/>
      <w:r>
        <w:rPr>
          <w:rStyle w:val="color15"/>
        </w:rPr>
        <w:t>We’ll</w:t>
      </w:r>
      <w:proofErr w:type="gramEnd"/>
      <w:r>
        <w:rPr>
          <w:rStyle w:val="color15"/>
        </w:rPr>
        <w:t xml:space="preserve"> take care of everything, from budget management to final installations. Contact us today to get started.</w:t>
      </w:r>
      <w:r w:rsidR="006329B6">
        <w:t xml:space="preserve">                   </w:t>
      </w:r>
    </w:p>
    <w:p w14:paraId="6A56C032" w14:textId="77777777" w:rsidR="00CA1FB3" w:rsidRDefault="00CA1FB3" w:rsidP="00541661"/>
    <w:p w14:paraId="4306F163" w14:textId="212D28F1" w:rsidR="00CA1FB3" w:rsidRDefault="000D1E61" w:rsidP="00541661">
      <w:pPr>
        <w:rPr>
          <w:sz w:val="84"/>
          <w:szCs w:val="84"/>
        </w:rPr>
      </w:pPr>
      <w:r>
        <w:rPr>
          <w:sz w:val="84"/>
          <w:szCs w:val="84"/>
        </w:rPr>
        <w:t>Our Team.</w:t>
      </w:r>
    </w:p>
    <w:p w14:paraId="5C88629E" w14:textId="35259245" w:rsidR="000D1E61" w:rsidRDefault="000D1E61" w:rsidP="00541661">
      <w:pPr>
        <w:rPr>
          <w:sz w:val="84"/>
          <w:szCs w:val="84"/>
        </w:rPr>
      </w:pPr>
    </w:p>
    <w:p w14:paraId="7D694205" w14:textId="4A16BBAB" w:rsidR="004D445B" w:rsidRDefault="004D445B" w:rsidP="00541661">
      <w:pPr>
        <w:rPr>
          <w:sz w:val="84"/>
          <w:szCs w:val="84"/>
        </w:rPr>
      </w:pPr>
    </w:p>
    <w:p w14:paraId="652A60B7" w14:textId="25CD4544" w:rsidR="004D445B" w:rsidRDefault="004D445B" w:rsidP="00541661">
      <w:pPr>
        <w:rPr>
          <w:sz w:val="84"/>
          <w:szCs w:val="84"/>
        </w:rPr>
      </w:pPr>
    </w:p>
    <w:p w14:paraId="18D26EF2" w14:textId="77777777" w:rsidR="004D445B" w:rsidRDefault="004D445B" w:rsidP="00541661">
      <w:pPr>
        <w:rPr>
          <w:sz w:val="84"/>
          <w:szCs w:val="84"/>
        </w:rPr>
      </w:pPr>
    </w:p>
    <w:p w14:paraId="6F5B1F78" w14:textId="77777777" w:rsidR="00632311" w:rsidRDefault="000D1E61" w:rsidP="000D1E61">
      <w:pPr>
        <w:spacing w:after="100" w:afterAutospacing="1" w:line="240" w:lineRule="auto"/>
        <w:jc w:val="center"/>
        <w:outlineLvl w:val="1"/>
        <w:rPr>
          <w:rFonts w:ascii="Times New Roman" w:eastAsia="Times New Roman" w:hAnsi="Times New Roman" w:cs="Times New Roman"/>
          <w:b/>
          <w:bCs/>
          <w:color w:val="33363A"/>
          <w:sz w:val="24"/>
          <w:szCs w:val="24"/>
          <w:lang w:eastAsia="en-IN"/>
        </w:rPr>
      </w:pPr>
      <w:r w:rsidRPr="000D1E61">
        <w:rPr>
          <w:rFonts w:ascii="Times New Roman" w:eastAsia="Times New Roman" w:hAnsi="Times New Roman" w:cs="Times New Roman"/>
          <w:b/>
          <w:bCs/>
          <w:color w:val="33363A"/>
          <w:sz w:val="24"/>
          <w:szCs w:val="24"/>
          <w:lang w:eastAsia="en-IN"/>
        </w:rPr>
        <w:t>Some of</w:t>
      </w:r>
    </w:p>
    <w:p w14:paraId="6267FD83" w14:textId="77777777" w:rsidR="00632311" w:rsidRDefault="000D1E61" w:rsidP="000D1E61">
      <w:pPr>
        <w:spacing w:after="100" w:afterAutospacing="1" w:line="240" w:lineRule="auto"/>
        <w:jc w:val="center"/>
        <w:outlineLvl w:val="1"/>
        <w:rPr>
          <w:rFonts w:ascii="Times New Roman" w:eastAsia="Times New Roman" w:hAnsi="Times New Roman" w:cs="Times New Roman"/>
          <w:b/>
          <w:bCs/>
          <w:color w:val="33363A"/>
          <w:sz w:val="36"/>
          <w:szCs w:val="36"/>
          <w:lang w:eastAsia="en-IN"/>
        </w:rPr>
      </w:pPr>
      <w:r w:rsidRPr="000D1E61">
        <w:rPr>
          <w:rFonts w:ascii="Times New Roman" w:eastAsia="Times New Roman" w:hAnsi="Times New Roman" w:cs="Times New Roman"/>
          <w:b/>
          <w:bCs/>
          <w:color w:val="33363A"/>
          <w:sz w:val="36"/>
          <w:szCs w:val="36"/>
          <w:lang w:eastAsia="en-IN"/>
        </w:rPr>
        <w:t>Our repeat clients</w:t>
      </w:r>
    </w:p>
    <w:p w14:paraId="6B653B15" w14:textId="3D217C29" w:rsidR="000D1E61" w:rsidRDefault="000D1E61"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proofErr w:type="gramStart"/>
      <w:r w:rsidRPr="000D1E61">
        <w:rPr>
          <w:rFonts w:ascii="Sacramento" w:eastAsia="Times New Roman" w:hAnsi="Sacramento" w:cs="Times New Roman"/>
          <w:b/>
          <w:bCs/>
          <w:color w:val="33363A"/>
          <w:sz w:val="36"/>
          <w:szCs w:val="36"/>
          <w:lang w:eastAsia="en-IN"/>
        </w:rPr>
        <w:t>we're</w:t>
      </w:r>
      <w:proofErr w:type="gramEnd"/>
      <w:r w:rsidRPr="000D1E61">
        <w:rPr>
          <w:rFonts w:ascii="Sacramento" w:eastAsia="Times New Roman" w:hAnsi="Sacramento" w:cs="Times New Roman"/>
          <w:b/>
          <w:bCs/>
          <w:color w:val="33363A"/>
          <w:sz w:val="36"/>
          <w:szCs w:val="36"/>
          <w:lang w:eastAsia="en-IN"/>
        </w:rPr>
        <w:t xml:space="preserve"> proud of</w:t>
      </w:r>
    </w:p>
    <w:p w14:paraId="48A51825" w14:textId="009C28D3" w:rsidR="00163D20" w:rsidRDefault="00163D20"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p>
    <w:p w14:paraId="50DA9B7D" w14:textId="41BD2560" w:rsidR="000107ED" w:rsidRDefault="000107ED" w:rsidP="00974EC2">
      <w:pPr>
        <w:spacing w:after="100" w:afterAutospacing="1" w:line="240" w:lineRule="auto"/>
        <w:jc w:val="center"/>
        <w:outlineLvl w:val="1"/>
        <w:rPr>
          <w:rFonts w:ascii="Sacramento" w:eastAsia="Times New Roman" w:hAnsi="Sacramento" w:cs="Times New Roman"/>
          <w:b/>
          <w:bCs/>
          <w:color w:val="33363A"/>
          <w:sz w:val="36"/>
          <w:szCs w:val="36"/>
          <w:lang w:eastAsia="en-IN"/>
        </w:rPr>
      </w:pPr>
      <w:r>
        <w:rPr>
          <w:rFonts w:ascii="Sacramento" w:hAnsi="Sacramento"/>
          <w:b/>
          <w:bCs/>
          <w:noProof/>
          <w:color w:val="33363A"/>
          <w:sz w:val="36"/>
          <w:szCs w:val="36"/>
        </w:rPr>
        <w:drawing>
          <wp:inline distT="0" distB="0" distL="0" distR="0" wp14:anchorId="6038E4A5" wp14:editId="56198813">
            <wp:extent cx="1893570" cy="116078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3570" cy="1160780"/>
                    </a:xfrm>
                    <a:prstGeom prst="rect">
                      <a:avLst/>
                    </a:prstGeom>
                    <a:noFill/>
                    <a:ln>
                      <a:noFill/>
                    </a:ln>
                  </pic:spPr>
                </pic:pic>
              </a:graphicData>
            </a:graphic>
          </wp:inline>
        </w:drawing>
      </w:r>
    </w:p>
    <w:p w14:paraId="2CD9C4BD" w14:textId="395D5CC1" w:rsidR="000107ED" w:rsidRDefault="000107ED"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p>
    <w:p w14:paraId="4DBC26A3" w14:textId="02EEF3D7" w:rsidR="000107ED" w:rsidRDefault="000107ED"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r>
        <w:rPr>
          <w:noProof/>
        </w:rPr>
        <w:drawing>
          <wp:inline distT="0" distB="0" distL="0" distR="0" wp14:anchorId="066F9627" wp14:editId="385DD631">
            <wp:extent cx="2344039" cy="996462"/>
            <wp:effectExtent l="0" t="0" r="0" b="0"/>
            <wp:docPr id="14" name="Picture 14" descr="Lundbeck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undbeck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7826" cy="1010825"/>
                    </a:xfrm>
                    <a:prstGeom prst="rect">
                      <a:avLst/>
                    </a:prstGeom>
                    <a:noFill/>
                    <a:ln>
                      <a:noFill/>
                    </a:ln>
                  </pic:spPr>
                </pic:pic>
              </a:graphicData>
            </a:graphic>
          </wp:inline>
        </w:drawing>
      </w:r>
    </w:p>
    <w:p w14:paraId="240D3102" w14:textId="291DF285" w:rsidR="000107ED" w:rsidRDefault="000107ED"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p>
    <w:p w14:paraId="7CEDAC28" w14:textId="2F229748" w:rsidR="000107ED" w:rsidRDefault="000107ED"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r>
        <w:rPr>
          <w:noProof/>
        </w:rPr>
        <w:drawing>
          <wp:inline distT="0" distB="0" distL="0" distR="0" wp14:anchorId="2EE34011" wp14:editId="235AF774">
            <wp:extent cx="1312985" cy="1312985"/>
            <wp:effectExtent l="0" t="0" r="1905" b="1905"/>
            <wp:docPr id="15" name="Picture 15" descr="Ramco System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amco Systems | Linked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7472" cy="1317472"/>
                    </a:xfrm>
                    <a:prstGeom prst="rect">
                      <a:avLst/>
                    </a:prstGeom>
                    <a:noFill/>
                    <a:ln>
                      <a:noFill/>
                    </a:ln>
                  </pic:spPr>
                </pic:pic>
              </a:graphicData>
            </a:graphic>
          </wp:inline>
        </w:drawing>
      </w:r>
    </w:p>
    <w:p w14:paraId="5D12660B" w14:textId="70A99B0F" w:rsidR="004D445B" w:rsidRDefault="004D445B"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p>
    <w:p w14:paraId="35AE7002" w14:textId="000BC363" w:rsidR="004D445B" w:rsidRDefault="004D445B"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p>
    <w:p w14:paraId="5E536B74" w14:textId="414E2DB7" w:rsidR="004D445B" w:rsidRDefault="004D445B"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p>
    <w:p w14:paraId="0F2BAB68" w14:textId="01269C15" w:rsidR="00BE3FA3" w:rsidRDefault="00BE3FA3" w:rsidP="004D445B">
      <w:pPr>
        <w:spacing w:after="100" w:afterAutospacing="1" w:line="240" w:lineRule="auto"/>
        <w:jc w:val="center"/>
        <w:outlineLvl w:val="1"/>
        <w:rPr>
          <w:rFonts w:ascii="Sacramento" w:eastAsia="Times New Roman" w:hAnsi="Sacramento" w:cs="Times New Roman"/>
          <w:b/>
          <w:bCs/>
          <w:color w:val="33363A"/>
          <w:sz w:val="36"/>
          <w:szCs w:val="36"/>
          <w:lang w:eastAsia="en-IN"/>
        </w:rPr>
      </w:pPr>
      <w:r>
        <w:rPr>
          <w:noProof/>
        </w:rPr>
        <w:drawing>
          <wp:inline distT="0" distB="0" distL="0" distR="0" wp14:anchorId="3B4D56F6" wp14:editId="60D881E7">
            <wp:extent cx="2860675" cy="1313180"/>
            <wp:effectExtent l="0" t="0" r="0" b="0"/>
            <wp:docPr id="17" name="Picture 17" descr="Work with us | LeadSquared Car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ork with us | LeadSquared Care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0675" cy="1313180"/>
                    </a:xfrm>
                    <a:prstGeom prst="rect">
                      <a:avLst/>
                    </a:prstGeom>
                    <a:noFill/>
                    <a:ln>
                      <a:noFill/>
                    </a:ln>
                  </pic:spPr>
                </pic:pic>
              </a:graphicData>
            </a:graphic>
          </wp:inline>
        </w:drawing>
      </w:r>
    </w:p>
    <w:p w14:paraId="59DA25EC" w14:textId="20EDA594" w:rsidR="00BE3FA3" w:rsidRDefault="00BE3FA3" w:rsidP="004D445B">
      <w:pPr>
        <w:spacing w:after="100" w:afterAutospacing="1" w:line="240" w:lineRule="auto"/>
        <w:outlineLvl w:val="1"/>
        <w:rPr>
          <w:rFonts w:ascii="Sacramento" w:eastAsia="Times New Roman" w:hAnsi="Sacramento" w:cs="Times New Roman"/>
          <w:b/>
          <w:bCs/>
          <w:color w:val="33363A"/>
          <w:sz w:val="36"/>
          <w:szCs w:val="36"/>
          <w:lang w:eastAsia="en-IN"/>
        </w:rPr>
      </w:pPr>
    </w:p>
    <w:p w14:paraId="57F5E63F" w14:textId="32EC2230" w:rsidR="00BE3FA3" w:rsidRDefault="00BE3FA3"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r>
        <w:rPr>
          <w:noProof/>
        </w:rPr>
        <w:drawing>
          <wp:inline distT="0" distB="0" distL="0" distR="0" wp14:anchorId="0EAA8489" wp14:editId="5A32B903">
            <wp:extent cx="1905000" cy="1905000"/>
            <wp:effectExtent l="0" t="0" r="0" b="0"/>
            <wp:docPr id="18" name="Picture 18" descr="Green Watt Semiconductor Private Limited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reen Watt Semiconductor Private Limited | Linked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27E85265" w14:textId="16ADC70F" w:rsidR="00BE3FA3" w:rsidRDefault="00BE3FA3"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p>
    <w:p w14:paraId="23BA402D" w14:textId="413E755F" w:rsidR="00BE3FA3" w:rsidRDefault="00BE3FA3"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r>
        <w:rPr>
          <w:noProof/>
        </w:rPr>
        <w:drawing>
          <wp:inline distT="0" distB="0" distL="0" distR="0" wp14:anchorId="1FB67C5C" wp14:editId="1870B583">
            <wp:extent cx="1905000" cy="1905000"/>
            <wp:effectExtent l="0" t="0" r="0" b="0"/>
            <wp:docPr id="19" name="Picture 19" descr="Advanced Monolithic Power (AMP) Semiconductor Private Limited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dvanced Monolithic Power (AMP) Semiconductor Private Limited | Linked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142989A5" w14:textId="18922C80" w:rsidR="004D445B" w:rsidRDefault="004D445B"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p>
    <w:p w14:paraId="3AC1EEC3" w14:textId="3CF17486" w:rsidR="004D445B" w:rsidRDefault="004D445B"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p>
    <w:p w14:paraId="16100FAD" w14:textId="01360EE8" w:rsidR="004D445B" w:rsidRDefault="004D445B"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p>
    <w:p w14:paraId="11E69075" w14:textId="77777777" w:rsidR="004D445B" w:rsidRDefault="004D445B"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p>
    <w:p w14:paraId="0F7F5758" w14:textId="77777777" w:rsidR="004B2568" w:rsidRDefault="004B2568"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p>
    <w:p w14:paraId="488D816B" w14:textId="745E1ADA" w:rsidR="004B2568" w:rsidRDefault="004B2568"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r>
        <w:rPr>
          <w:noProof/>
        </w:rPr>
        <w:drawing>
          <wp:inline distT="0" distB="0" distL="0" distR="0" wp14:anchorId="2499631D" wp14:editId="1B1D4527">
            <wp:extent cx="2731477" cy="828885"/>
            <wp:effectExtent l="0" t="0" r="0" b="9525"/>
            <wp:docPr id="22" name="Picture 22" descr="Trademarks of Marketxpander Services Private Limited | Zauba Co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rademarks of Marketxpander Services Private Limited | Zauba Cor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7701" cy="833808"/>
                    </a:xfrm>
                    <a:prstGeom prst="rect">
                      <a:avLst/>
                    </a:prstGeom>
                    <a:noFill/>
                    <a:ln>
                      <a:noFill/>
                    </a:ln>
                  </pic:spPr>
                </pic:pic>
              </a:graphicData>
            </a:graphic>
          </wp:inline>
        </w:drawing>
      </w:r>
    </w:p>
    <w:p w14:paraId="4547F2DC" w14:textId="743CB83D" w:rsidR="007356A3" w:rsidRDefault="007356A3" w:rsidP="004D445B">
      <w:pPr>
        <w:spacing w:after="100" w:afterAutospacing="1" w:line="240" w:lineRule="auto"/>
        <w:outlineLvl w:val="1"/>
        <w:rPr>
          <w:rFonts w:ascii="Sacramento" w:eastAsia="Times New Roman" w:hAnsi="Sacramento" w:cs="Times New Roman"/>
          <w:b/>
          <w:bCs/>
          <w:color w:val="33363A"/>
          <w:sz w:val="36"/>
          <w:szCs w:val="36"/>
          <w:lang w:eastAsia="en-IN"/>
        </w:rPr>
      </w:pPr>
    </w:p>
    <w:p w14:paraId="5874DF97" w14:textId="7202CC08" w:rsidR="007356A3" w:rsidRDefault="007356A3"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r>
        <w:rPr>
          <w:noProof/>
        </w:rPr>
        <w:drawing>
          <wp:inline distT="0" distB="0" distL="0" distR="0" wp14:anchorId="71DE575B" wp14:editId="5BF66FAB">
            <wp:extent cx="1758461" cy="1318944"/>
            <wp:effectExtent l="0" t="0" r="0" b="0"/>
            <wp:docPr id="23" name="Picture 23" descr="Pramati and IIIT-H join hands to foster startups -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ramati and IIIT-H join hands to foster startups - The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7664" cy="1325847"/>
                    </a:xfrm>
                    <a:prstGeom prst="rect">
                      <a:avLst/>
                    </a:prstGeom>
                    <a:noFill/>
                    <a:ln>
                      <a:noFill/>
                    </a:ln>
                  </pic:spPr>
                </pic:pic>
              </a:graphicData>
            </a:graphic>
          </wp:inline>
        </w:drawing>
      </w:r>
    </w:p>
    <w:p w14:paraId="705A38B4" w14:textId="07F9ACD9" w:rsidR="007356A3" w:rsidRDefault="007356A3"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p>
    <w:p w14:paraId="511FBA1C" w14:textId="77777777" w:rsidR="007356A3" w:rsidRDefault="007356A3"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r>
        <w:rPr>
          <w:noProof/>
        </w:rPr>
        <w:drawing>
          <wp:inline distT="0" distB="0" distL="0" distR="0" wp14:anchorId="358DF97E" wp14:editId="27D9EB59">
            <wp:extent cx="2559672" cy="791307"/>
            <wp:effectExtent l="0" t="0" r="0" b="8890"/>
            <wp:docPr id="24" name="Picture 24"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rro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5409" cy="814721"/>
                    </a:xfrm>
                    <a:prstGeom prst="rect">
                      <a:avLst/>
                    </a:prstGeom>
                    <a:noFill/>
                    <a:ln>
                      <a:noFill/>
                    </a:ln>
                  </pic:spPr>
                </pic:pic>
              </a:graphicData>
            </a:graphic>
          </wp:inline>
        </w:drawing>
      </w:r>
    </w:p>
    <w:p w14:paraId="35F92CF1" w14:textId="77777777" w:rsidR="007356A3" w:rsidRDefault="007356A3" w:rsidP="004D445B">
      <w:pPr>
        <w:spacing w:after="100" w:afterAutospacing="1" w:line="240" w:lineRule="auto"/>
        <w:outlineLvl w:val="1"/>
        <w:rPr>
          <w:rFonts w:ascii="Sacramento" w:eastAsia="Times New Roman" w:hAnsi="Sacramento" w:cs="Times New Roman"/>
          <w:b/>
          <w:bCs/>
          <w:color w:val="33363A"/>
          <w:sz w:val="36"/>
          <w:szCs w:val="36"/>
          <w:lang w:eastAsia="en-IN"/>
        </w:rPr>
      </w:pPr>
    </w:p>
    <w:p w14:paraId="1068BF1A" w14:textId="521CCD34" w:rsidR="007356A3" w:rsidRDefault="007356A3"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r>
        <w:rPr>
          <w:noProof/>
        </w:rPr>
        <w:drawing>
          <wp:inline distT="0" distB="0" distL="0" distR="0" wp14:anchorId="744FAC7E" wp14:editId="6EEB9972">
            <wp:extent cx="2028092" cy="551176"/>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0248" cy="559915"/>
                    </a:xfrm>
                    <a:prstGeom prst="rect">
                      <a:avLst/>
                    </a:prstGeom>
                    <a:noFill/>
                    <a:ln>
                      <a:noFill/>
                    </a:ln>
                  </pic:spPr>
                </pic:pic>
              </a:graphicData>
            </a:graphic>
          </wp:inline>
        </w:drawing>
      </w:r>
    </w:p>
    <w:p w14:paraId="7ECAA89F" w14:textId="3FB3DA64" w:rsidR="007356A3" w:rsidRDefault="007356A3"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p>
    <w:p w14:paraId="71CE0744" w14:textId="77777777" w:rsidR="007356A3" w:rsidRDefault="007356A3"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p>
    <w:p w14:paraId="69E9FC16" w14:textId="5078CE14" w:rsidR="00163D20" w:rsidRDefault="00163D20"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p>
    <w:p w14:paraId="4586B94B" w14:textId="5C7F5EE4" w:rsidR="00163D20" w:rsidRDefault="00163D20"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p>
    <w:p w14:paraId="1D683935" w14:textId="42675AB4" w:rsidR="00163D20" w:rsidRDefault="00163D20" w:rsidP="000D1E61">
      <w:pPr>
        <w:spacing w:after="100" w:afterAutospacing="1" w:line="240" w:lineRule="auto"/>
        <w:jc w:val="center"/>
        <w:outlineLvl w:val="1"/>
        <w:rPr>
          <w:rFonts w:ascii="Sacramento" w:eastAsia="Times New Roman" w:hAnsi="Sacramento" w:cs="Times New Roman"/>
          <w:b/>
          <w:bCs/>
          <w:color w:val="33363A"/>
          <w:sz w:val="36"/>
          <w:szCs w:val="36"/>
          <w:lang w:eastAsia="en-IN"/>
        </w:rPr>
      </w:pPr>
    </w:p>
    <w:p w14:paraId="3B8BFAA3" w14:textId="77777777" w:rsidR="00AA3D4C" w:rsidRDefault="00AA3D4C" w:rsidP="00163D20">
      <w:pPr>
        <w:pStyle w:val="Heading2"/>
        <w:spacing w:before="0" w:beforeAutospacing="0"/>
        <w:jc w:val="center"/>
        <w:rPr>
          <w:rStyle w:val="title-up"/>
          <w:rFonts w:ascii="Open Sans" w:hAnsi="Open Sans" w:cs="Open Sans"/>
          <w:color w:val="33363A"/>
          <w:sz w:val="24"/>
          <w:szCs w:val="24"/>
        </w:rPr>
      </w:pPr>
    </w:p>
    <w:p w14:paraId="1D440F48" w14:textId="77777777" w:rsidR="00AA3D4C" w:rsidRDefault="00AA3D4C" w:rsidP="00163D20">
      <w:pPr>
        <w:pStyle w:val="Heading2"/>
        <w:spacing w:before="0" w:beforeAutospacing="0"/>
        <w:jc w:val="center"/>
        <w:rPr>
          <w:rStyle w:val="title-up"/>
          <w:rFonts w:ascii="Open Sans" w:hAnsi="Open Sans" w:cs="Open Sans"/>
          <w:color w:val="33363A"/>
          <w:sz w:val="24"/>
          <w:szCs w:val="24"/>
        </w:rPr>
      </w:pPr>
    </w:p>
    <w:p w14:paraId="590C108A" w14:textId="77777777" w:rsidR="00AA3D4C" w:rsidRDefault="00AA3D4C" w:rsidP="00163D20">
      <w:pPr>
        <w:pStyle w:val="Heading2"/>
        <w:spacing w:before="0" w:beforeAutospacing="0"/>
        <w:jc w:val="center"/>
        <w:rPr>
          <w:rStyle w:val="title-up"/>
          <w:rFonts w:ascii="Open Sans" w:hAnsi="Open Sans" w:cs="Open Sans"/>
          <w:color w:val="33363A"/>
          <w:sz w:val="24"/>
          <w:szCs w:val="24"/>
        </w:rPr>
      </w:pPr>
    </w:p>
    <w:p w14:paraId="1487157C" w14:textId="570AEBFC" w:rsidR="00163D20" w:rsidRDefault="00163D20" w:rsidP="00163D20">
      <w:pPr>
        <w:pStyle w:val="Heading2"/>
        <w:spacing w:before="0" w:beforeAutospacing="0"/>
        <w:jc w:val="center"/>
        <w:rPr>
          <w:rFonts w:ascii="Open Sans" w:hAnsi="Open Sans" w:cs="Open Sans"/>
          <w:color w:val="33363A"/>
        </w:rPr>
      </w:pPr>
      <w:r>
        <w:rPr>
          <w:rStyle w:val="title-up"/>
          <w:rFonts w:ascii="Open Sans" w:hAnsi="Open Sans" w:cs="Open Sans"/>
          <w:color w:val="33363A"/>
          <w:sz w:val="24"/>
          <w:szCs w:val="24"/>
        </w:rPr>
        <w:t xml:space="preserve">We </w:t>
      </w:r>
      <w:proofErr w:type="spellStart"/>
      <w:r>
        <w:rPr>
          <w:rStyle w:val="title-up"/>
          <w:rFonts w:ascii="Open Sans" w:hAnsi="Open Sans" w:cs="Open Sans"/>
          <w:color w:val="33363A"/>
          <w:sz w:val="24"/>
          <w:szCs w:val="24"/>
        </w:rPr>
        <w:t>provide</w:t>
      </w:r>
      <w:r>
        <w:rPr>
          <w:rStyle w:val="d-inline-block"/>
          <w:rFonts w:ascii="Open Sans" w:hAnsi="Open Sans" w:cs="Open Sans"/>
          <w:color w:val="33363A"/>
        </w:rPr>
        <w:t>Comprehensive</w:t>
      </w:r>
      <w:proofErr w:type="spellEnd"/>
      <w:r>
        <w:rPr>
          <w:rStyle w:val="d-inline-block"/>
          <w:rFonts w:ascii="Open Sans" w:hAnsi="Open Sans" w:cs="Open Sans"/>
          <w:color w:val="33363A"/>
        </w:rPr>
        <w:t xml:space="preserve"> </w:t>
      </w:r>
      <w:proofErr w:type="spellStart"/>
      <w:r>
        <w:rPr>
          <w:rStyle w:val="d-inline-block"/>
          <w:rFonts w:ascii="Open Sans" w:hAnsi="Open Sans" w:cs="Open Sans"/>
          <w:color w:val="33363A"/>
        </w:rPr>
        <w:t>services</w:t>
      </w:r>
      <w:r>
        <w:rPr>
          <w:rStyle w:val="title-down"/>
          <w:rFonts w:ascii="Sacramento" w:hAnsi="Sacramento" w:cs="Open Sans"/>
          <w:b w:val="0"/>
          <w:bCs w:val="0"/>
          <w:color w:val="33363A"/>
        </w:rPr>
        <w:t>under</w:t>
      </w:r>
      <w:proofErr w:type="spellEnd"/>
      <w:r>
        <w:rPr>
          <w:rStyle w:val="title-down"/>
          <w:rFonts w:ascii="Sacramento" w:hAnsi="Sacramento" w:cs="Open Sans"/>
          <w:b w:val="0"/>
          <w:bCs w:val="0"/>
          <w:color w:val="33363A"/>
        </w:rPr>
        <w:t xml:space="preserve"> one roof</w:t>
      </w:r>
    </w:p>
    <w:p w14:paraId="1D500027" w14:textId="77777777" w:rsidR="00163D20" w:rsidRDefault="00163D20" w:rsidP="00163D20">
      <w:pPr>
        <w:pStyle w:val="NormalWeb"/>
        <w:spacing w:before="0" w:beforeAutospacing="0"/>
        <w:outlineLvl w:val="3"/>
        <w:rPr>
          <w:rFonts w:ascii="Open Sans" w:hAnsi="Open Sans" w:cs="Open Sans"/>
          <w:b/>
          <w:bCs/>
          <w:caps/>
          <w:color w:val="999999"/>
          <w:sz w:val="27"/>
          <w:szCs w:val="27"/>
        </w:rPr>
      </w:pPr>
      <w:r>
        <w:rPr>
          <w:rFonts w:ascii="Open Sans" w:hAnsi="Open Sans" w:cs="Open Sans"/>
          <w:b/>
          <w:bCs/>
          <w:caps/>
          <w:color w:val="999999"/>
          <w:sz w:val="27"/>
          <w:szCs w:val="27"/>
        </w:rPr>
        <w:t>CONSULTANCY</w:t>
      </w:r>
    </w:p>
    <w:p w14:paraId="2122A44C" w14:textId="77777777" w:rsidR="00163D20" w:rsidRDefault="00163D20" w:rsidP="00163D20">
      <w:pPr>
        <w:pStyle w:val="Heading3"/>
        <w:spacing w:before="0"/>
        <w:rPr>
          <w:rFonts w:ascii="Open Sans" w:hAnsi="Open Sans" w:cs="Open Sans"/>
          <w:b/>
          <w:bCs/>
          <w:color w:val="33363A"/>
          <w:sz w:val="27"/>
          <w:szCs w:val="27"/>
        </w:rPr>
      </w:pPr>
      <w:r>
        <w:rPr>
          <w:rFonts w:ascii="Open Sans" w:hAnsi="Open Sans" w:cs="Open Sans"/>
          <w:color w:val="33363A"/>
        </w:rPr>
        <w:t>Architecture Design</w:t>
      </w:r>
    </w:p>
    <w:p w14:paraId="4905C011" w14:textId="3EE370D9" w:rsidR="00163D20" w:rsidRDefault="00163D20" w:rsidP="00163D20">
      <w:pPr>
        <w:pStyle w:val="slist-desc"/>
        <w:spacing w:before="0" w:beforeAutospacing="0" w:after="0" w:afterAutospacing="0"/>
        <w:jc w:val="both"/>
        <w:rPr>
          <w:rFonts w:ascii="Open Sans" w:hAnsi="Open Sans" w:cs="Open Sans"/>
          <w:color w:val="6F6F6F"/>
          <w:sz w:val="22"/>
          <w:szCs w:val="22"/>
        </w:rPr>
      </w:pPr>
      <w:r>
        <w:rPr>
          <w:rFonts w:ascii="Open Sans" w:hAnsi="Open Sans" w:cs="Open Sans"/>
          <w:color w:val="6F6F6F"/>
          <w:sz w:val="22"/>
          <w:szCs w:val="22"/>
        </w:rPr>
        <w:t xml:space="preserve">Feasibility Studies, Site Analysis, Space Planning, Massing, Building Approval </w:t>
      </w:r>
      <w:proofErr w:type="spellStart"/>
      <w:r>
        <w:rPr>
          <w:rFonts w:ascii="Open Sans" w:hAnsi="Open Sans" w:cs="Open Sans"/>
          <w:color w:val="6F6F6F"/>
          <w:sz w:val="22"/>
          <w:szCs w:val="22"/>
        </w:rPr>
        <w:t>Liasoning</w:t>
      </w:r>
      <w:proofErr w:type="spellEnd"/>
      <w:r>
        <w:rPr>
          <w:rFonts w:ascii="Open Sans" w:hAnsi="Open Sans" w:cs="Open Sans"/>
          <w:color w:val="6F6F6F"/>
          <w:sz w:val="22"/>
          <w:szCs w:val="22"/>
        </w:rPr>
        <w:t>, Soil Testing, Structural Design, HVAC design, MEP Design, Natural Lighting and Ventilation Design, Solar Passive Design, Engineering and Working Drawings.</w:t>
      </w:r>
    </w:p>
    <w:p w14:paraId="366D1232" w14:textId="77777777" w:rsidR="00AA3D4C" w:rsidRDefault="00AA3D4C" w:rsidP="00163D20">
      <w:pPr>
        <w:pStyle w:val="slist-desc"/>
        <w:spacing w:before="0" w:beforeAutospacing="0" w:after="0" w:afterAutospacing="0"/>
        <w:jc w:val="both"/>
        <w:rPr>
          <w:rFonts w:ascii="Open Sans" w:hAnsi="Open Sans" w:cs="Open Sans"/>
          <w:color w:val="6F6F6F"/>
          <w:sz w:val="22"/>
          <w:szCs w:val="22"/>
        </w:rPr>
      </w:pPr>
    </w:p>
    <w:p w14:paraId="0B04F089" w14:textId="77777777" w:rsidR="00163D20" w:rsidRDefault="00163D20" w:rsidP="00163D20">
      <w:pPr>
        <w:pStyle w:val="Heading3"/>
        <w:spacing w:before="0"/>
        <w:rPr>
          <w:rFonts w:ascii="Open Sans" w:hAnsi="Open Sans" w:cs="Open Sans"/>
          <w:b/>
          <w:bCs/>
          <w:color w:val="33363A"/>
          <w:sz w:val="27"/>
          <w:szCs w:val="27"/>
        </w:rPr>
      </w:pPr>
      <w:r>
        <w:rPr>
          <w:rFonts w:ascii="Open Sans" w:hAnsi="Open Sans" w:cs="Open Sans"/>
          <w:color w:val="33363A"/>
        </w:rPr>
        <w:t>Interior Design</w:t>
      </w:r>
    </w:p>
    <w:p w14:paraId="578C7BE1" w14:textId="115FC815" w:rsidR="00163D20" w:rsidRDefault="00163D20" w:rsidP="00163D20">
      <w:pPr>
        <w:pStyle w:val="slist-desc"/>
        <w:spacing w:before="0" w:beforeAutospacing="0" w:after="0" w:afterAutospacing="0"/>
        <w:jc w:val="both"/>
        <w:rPr>
          <w:rFonts w:ascii="Open Sans" w:hAnsi="Open Sans" w:cs="Open Sans"/>
          <w:color w:val="6F6F6F"/>
          <w:sz w:val="22"/>
          <w:szCs w:val="22"/>
        </w:rPr>
      </w:pPr>
      <w:r>
        <w:rPr>
          <w:rFonts w:ascii="Open Sans" w:hAnsi="Open Sans" w:cs="Open Sans"/>
          <w:color w:val="6F6F6F"/>
          <w:sz w:val="22"/>
          <w:szCs w:val="22"/>
        </w:rPr>
        <w:t>Site Measurement, Space Planning, Furniture Layout, Mood board Presentation, Conceptual Sketches, 3D Visualization, Panoramic Interior Views, Working Drawings, Bill of Quantity, Material Specifications, Services Design, Quality Checks, Snag List, Shopping Visits.</w:t>
      </w:r>
    </w:p>
    <w:p w14:paraId="228B7EC9" w14:textId="77777777" w:rsidR="00AA3D4C" w:rsidRDefault="00AA3D4C" w:rsidP="00163D20">
      <w:pPr>
        <w:pStyle w:val="slist-desc"/>
        <w:spacing w:before="0" w:beforeAutospacing="0" w:after="0" w:afterAutospacing="0"/>
        <w:jc w:val="both"/>
        <w:rPr>
          <w:rFonts w:ascii="Open Sans" w:hAnsi="Open Sans" w:cs="Open Sans"/>
          <w:color w:val="6F6F6F"/>
          <w:sz w:val="22"/>
          <w:szCs w:val="22"/>
        </w:rPr>
      </w:pPr>
    </w:p>
    <w:p w14:paraId="1E531811" w14:textId="77777777" w:rsidR="00163D20" w:rsidRDefault="00163D20" w:rsidP="00163D20">
      <w:pPr>
        <w:pStyle w:val="Heading3"/>
        <w:spacing w:before="0"/>
        <w:rPr>
          <w:rFonts w:ascii="Open Sans" w:hAnsi="Open Sans" w:cs="Open Sans"/>
          <w:b/>
          <w:bCs/>
          <w:color w:val="33363A"/>
          <w:sz w:val="27"/>
          <w:szCs w:val="27"/>
        </w:rPr>
      </w:pPr>
      <w:r>
        <w:rPr>
          <w:rFonts w:ascii="Open Sans" w:hAnsi="Open Sans" w:cs="Open Sans"/>
          <w:color w:val="33363A"/>
        </w:rPr>
        <w:t>Landscape Architecture</w:t>
      </w:r>
    </w:p>
    <w:p w14:paraId="74CF18D8" w14:textId="5C8B9E7D" w:rsidR="00163D20" w:rsidRDefault="00163D20" w:rsidP="00163D20">
      <w:pPr>
        <w:pStyle w:val="slist-desc"/>
        <w:spacing w:before="0" w:beforeAutospacing="0" w:after="0" w:afterAutospacing="0"/>
        <w:jc w:val="both"/>
        <w:rPr>
          <w:rFonts w:ascii="Open Sans" w:hAnsi="Open Sans" w:cs="Open Sans"/>
          <w:color w:val="6F6F6F"/>
          <w:sz w:val="22"/>
          <w:szCs w:val="22"/>
        </w:rPr>
      </w:pPr>
      <w:r>
        <w:rPr>
          <w:rFonts w:ascii="Open Sans" w:hAnsi="Open Sans" w:cs="Open Sans"/>
          <w:color w:val="6F6F6F"/>
          <w:sz w:val="22"/>
          <w:szCs w:val="22"/>
        </w:rPr>
        <w:t>Site Analysis, Shadow study, Site Planning, Softscape Design, Hardscape Design, Drainage Design, Material Palette, Play Area Design, Water Body Design, Plant specifications, Irrigation Scheme, Outdoor Lighting Design, Aerial Views.</w:t>
      </w:r>
    </w:p>
    <w:p w14:paraId="734C0776" w14:textId="46C722D7" w:rsidR="00AA3D4C" w:rsidRDefault="00AA3D4C" w:rsidP="00163D20">
      <w:pPr>
        <w:pStyle w:val="slist-desc"/>
        <w:spacing w:before="0" w:beforeAutospacing="0" w:after="0" w:afterAutospacing="0"/>
        <w:jc w:val="both"/>
        <w:rPr>
          <w:rFonts w:ascii="Open Sans" w:hAnsi="Open Sans" w:cs="Open Sans"/>
          <w:color w:val="6F6F6F"/>
          <w:sz w:val="22"/>
          <w:szCs w:val="22"/>
        </w:rPr>
      </w:pPr>
    </w:p>
    <w:p w14:paraId="60907E60" w14:textId="224D14C6" w:rsidR="00AA3D4C" w:rsidRDefault="00AA3D4C" w:rsidP="00163D20">
      <w:pPr>
        <w:pStyle w:val="slist-desc"/>
        <w:spacing w:before="0" w:beforeAutospacing="0" w:after="0" w:afterAutospacing="0"/>
        <w:jc w:val="both"/>
        <w:rPr>
          <w:rFonts w:ascii="Open Sans" w:hAnsi="Open Sans" w:cs="Open Sans"/>
          <w:color w:val="6F6F6F"/>
          <w:sz w:val="22"/>
          <w:szCs w:val="22"/>
        </w:rPr>
      </w:pPr>
    </w:p>
    <w:p w14:paraId="0222B8FD" w14:textId="091F7936" w:rsidR="00AA3D4C" w:rsidRDefault="00AA3D4C" w:rsidP="00163D20">
      <w:pPr>
        <w:pStyle w:val="slist-desc"/>
        <w:spacing w:before="0" w:beforeAutospacing="0" w:after="0" w:afterAutospacing="0"/>
        <w:jc w:val="both"/>
        <w:rPr>
          <w:rFonts w:ascii="Open Sans" w:hAnsi="Open Sans" w:cs="Open Sans"/>
          <w:color w:val="6F6F6F"/>
          <w:sz w:val="22"/>
          <w:szCs w:val="22"/>
        </w:rPr>
      </w:pPr>
    </w:p>
    <w:p w14:paraId="1779C20C" w14:textId="3515FE06" w:rsidR="00AA3D4C" w:rsidRDefault="00AA3D4C" w:rsidP="00163D20">
      <w:pPr>
        <w:pStyle w:val="slist-desc"/>
        <w:spacing w:before="0" w:beforeAutospacing="0" w:after="0" w:afterAutospacing="0"/>
        <w:jc w:val="both"/>
        <w:rPr>
          <w:rFonts w:ascii="Open Sans" w:hAnsi="Open Sans" w:cs="Open Sans"/>
          <w:color w:val="6F6F6F"/>
          <w:sz w:val="22"/>
          <w:szCs w:val="22"/>
        </w:rPr>
      </w:pPr>
    </w:p>
    <w:p w14:paraId="27BEF533" w14:textId="6E2682E1" w:rsidR="00AA3D4C" w:rsidRDefault="00AA3D4C" w:rsidP="00163D20">
      <w:pPr>
        <w:pStyle w:val="slist-desc"/>
        <w:spacing w:before="0" w:beforeAutospacing="0" w:after="0" w:afterAutospacing="0"/>
        <w:jc w:val="both"/>
        <w:rPr>
          <w:rFonts w:ascii="Open Sans" w:hAnsi="Open Sans" w:cs="Open Sans"/>
          <w:color w:val="6F6F6F"/>
          <w:sz w:val="22"/>
          <w:szCs w:val="22"/>
        </w:rPr>
      </w:pPr>
    </w:p>
    <w:p w14:paraId="5677F1DD" w14:textId="52869C80" w:rsidR="004D445B" w:rsidRDefault="004D445B" w:rsidP="00163D20">
      <w:pPr>
        <w:pStyle w:val="slist-desc"/>
        <w:spacing w:before="0" w:beforeAutospacing="0" w:after="0" w:afterAutospacing="0"/>
        <w:jc w:val="both"/>
        <w:rPr>
          <w:rFonts w:ascii="Open Sans" w:hAnsi="Open Sans" w:cs="Open Sans"/>
          <w:color w:val="6F6F6F"/>
          <w:sz w:val="22"/>
          <w:szCs w:val="22"/>
        </w:rPr>
      </w:pPr>
    </w:p>
    <w:p w14:paraId="112EC5F3" w14:textId="4A6CC0E3" w:rsidR="004D445B" w:rsidRDefault="004D445B" w:rsidP="00163D20">
      <w:pPr>
        <w:pStyle w:val="slist-desc"/>
        <w:spacing w:before="0" w:beforeAutospacing="0" w:after="0" w:afterAutospacing="0"/>
        <w:jc w:val="both"/>
        <w:rPr>
          <w:rFonts w:ascii="Open Sans" w:hAnsi="Open Sans" w:cs="Open Sans"/>
          <w:color w:val="6F6F6F"/>
          <w:sz w:val="22"/>
          <w:szCs w:val="22"/>
        </w:rPr>
      </w:pPr>
    </w:p>
    <w:p w14:paraId="4930947D" w14:textId="67BD58F3" w:rsidR="004D445B" w:rsidRDefault="004D445B" w:rsidP="00163D20">
      <w:pPr>
        <w:pStyle w:val="slist-desc"/>
        <w:spacing w:before="0" w:beforeAutospacing="0" w:after="0" w:afterAutospacing="0"/>
        <w:jc w:val="both"/>
        <w:rPr>
          <w:rFonts w:ascii="Open Sans" w:hAnsi="Open Sans" w:cs="Open Sans"/>
          <w:color w:val="6F6F6F"/>
          <w:sz w:val="22"/>
          <w:szCs w:val="22"/>
        </w:rPr>
      </w:pPr>
    </w:p>
    <w:p w14:paraId="660A3E70" w14:textId="320A3890" w:rsidR="004D445B" w:rsidRDefault="004D445B" w:rsidP="00163D20">
      <w:pPr>
        <w:pStyle w:val="slist-desc"/>
        <w:spacing w:before="0" w:beforeAutospacing="0" w:after="0" w:afterAutospacing="0"/>
        <w:jc w:val="both"/>
        <w:rPr>
          <w:rFonts w:ascii="Open Sans" w:hAnsi="Open Sans" w:cs="Open Sans"/>
          <w:color w:val="6F6F6F"/>
          <w:sz w:val="22"/>
          <w:szCs w:val="22"/>
        </w:rPr>
      </w:pPr>
    </w:p>
    <w:p w14:paraId="4D28B90A" w14:textId="2E4F8E79" w:rsidR="004D445B" w:rsidRDefault="004D445B" w:rsidP="00163D20">
      <w:pPr>
        <w:pStyle w:val="slist-desc"/>
        <w:spacing w:before="0" w:beforeAutospacing="0" w:after="0" w:afterAutospacing="0"/>
        <w:jc w:val="both"/>
        <w:rPr>
          <w:rFonts w:ascii="Open Sans" w:hAnsi="Open Sans" w:cs="Open Sans"/>
          <w:color w:val="6F6F6F"/>
          <w:sz w:val="22"/>
          <w:szCs w:val="22"/>
        </w:rPr>
      </w:pPr>
    </w:p>
    <w:p w14:paraId="3D1989A1" w14:textId="17C1BEE1" w:rsidR="004D445B" w:rsidRDefault="004D445B" w:rsidP="00163D20">
      <w:pPr>
        <w:pStyle w:val="slist-desc"/>
        <w:spacing w:before="0" w:beforeAutospacing="0" w:after="0" w:afterAutospacing="0"/>
        <w:jc w:val="both"/>
        <w:rPr>
          <w:rFonts w:ascii="Open Sans" w:hAnsi="Open Sans" w:cs="Open Sans"/>
          <w:color w:val="6F6F6F"/>
          <w:sz w:val="22"/>
          <w:szCs w:val="22"/>
        </w:rPr>
      </w:pPr>
    </w:p>
    <w:p w14:paraId="7EC48BF6" w14:textId="553A4E7B" w:rsidR="004D445B" w:rsidRDefault="004D445B" w:rsidP="00163D20">
      <w:pPr>
        <w:pStyle w:val="slist-desc"/>
        <w:spacing w:before="0" w:beforeAutospacing="0" w:after="0" w:afterAutospacing="0"/>
        <w:jc w:val="both"/>
        <w:rPr>
          <w:rFonts w:ascii="Open Sans" w:hAnsi="Open Sans" w:cs="Open Sans"/>
          <w:color w:val="6F6F6F"/>
          <w:sz w:val="22"/>
          <w:szCs w:val="22"/>
        </w:rPr>
      </w:pPr>
    </w:p>
    <w:p w14:paraId="38E1B71A" w14:textId="463A21EF" w:rsidR="004D445B" w:rsidRDefault="004D445B" w:rsidP="00163D20">
      <w:pPr>
        <w:pStyle w:val="slist-desc"/>
        <w:spacing w:before="0" w:beforeAutospacing="0" w:after="0" w:afterAutospacing="0"/>
        <w:jc w:val="both"/>
        <w:rPr>
          <w:rFonts w:ascii="Open Sans" w:hAnsi="Open Sans" w:cs="Open Sans"/>
          <w:color w:val="6F6F6F"/>
          <w:sz w:val="22"/>
          <w:szCs w:val="22"/>
        </w:rPr>
      </w:pPr>
    </w:p>
    <w:p w14:paraId="3F349E39" w14:textId="60A6C6B9" w:rsidR="004D445B" w:rsidRDefault="004D445B" w:rsidP="00163D20">
      <w:pPr>
        <w:pStyle w:val="slist-desc"/>
        <w:spacing w:before="0" w:beforeAutospacing="0" w:after="0" w:afterAutospacing="0"/>
        <w:jc w:val="both"/>
        <w:rPr>
          <w:rFonts w:ascii="Open Sans" w:hAnsi="Open Sans" w:cs="Open Sans"/>
          <w:color w:val="6F6F6F"/>
          <w:sz w:val="22"/>
          <w:szCs w:val="22"/>
        </w:rPr>
      </w:pPr>
    </w:p>
    <w:p w14:paraId="79229520" w14:textId="3EBFD85F" w:rsidR="004D445B" w:rsidRDefault="004D445B" w:rsidP="00163D20">
      <w:pPr>
        <w:pStyle w:val="slist-desc"/>
        <w:spacing w:before="0" w:beforeAutospacing="0" w:after="0" w:afterAutospacing="0"/>
        <w:jc w:val="both"/>
        <w:rPr>
          <w:rFonts w:ascii="Open Sans" w:hAnsi="Open Sans" w:cs="Open Sans"/>
          <w:color w:val="6F6F6F"/>
          <w:sz w:val="22"/>
          <w:szCs w:val="22"/>
        </w:rPr>
      </w:pPr>
    </w:p>
    <w:p w14:paraId="60DC9624" w14:textId="77777777" w:rsidR="004D445B" w:rsidRDefault="004D445B" w:rsidP="00163D20">
      <w:pPr>
        <w:pStyle w:val="slist-desc"/>
        <w:spacing w:before="0" w:beforeAutospacing="0" w:after="0" w:afterAutospacing="0"/>
        <w:jc w:val="both"/>
        <w:rPr>
          <w:rFonts w:ascii="Open Sans" w:hAnsi="Open Sans" w:cs="Open Sans"/>
          <w:color w:val="6F6F6F"/>
          <w:sz w:val="22"/>
          <w:szCs w:val="22"/>
        </w:rPr>
      </w:pPr>
    </w:p>
    <w:p w14:paraId="743D1B58" w14:textId="674EEC36" w:rsidR="00AA3D4C" w:rsidRDefault="00AA3D4C" w:rsidP="00163D20">
      <w:pPr>
        <w:pStyle w:val="slist-desc"/>
        <w:spacing w:before="0" w:beforeAutospacing="0" w:after="0" w:afterAutospacing="0"/>
        <w:jc w:val="both"/>
        <w:rPr>
          <w:rFonts w:ascii="Open Sans" w:hAnsi="Open Sans" w:cs="Open Sans"/>
          <w:color w:val="6F6F6F"/>
          <w:sz w:val="22"/>
          <w:szCs w:val="22"/>
        </w:rPr>
      </w:pPr>
    </w:p>
    <w:p w14:paraId="59C8CD86" w14:textId="07817BD4" w:rsidR="00AA3D4C" w:rsidRDefault="00AA3D4C" w:rsidP="00163D20">
      <w:pPr>
        <w:pStyle w:val="slist-desc"/>
        <w:spacing w:before="0" w:beforeAutospacing="0" w:after="0" w:afterAutospacing="0"/>
        <w:jc w:val="both"/>
        <w:rPr>
          <w:rFonts w:ascii="Open Sans" w:hAnsi="Open Sans" w:cs="Open Sans"/>
          <w:color w:val="6F6F6F"/>
          <w:sz w:val="22"/>
          <w:szCs w:val="22"/>
        </w:rPr>
      </w:pPr>
    </w:p>
    <w:p w14:paraId="0D7827F2" w14:textId="55A11DAB" w:rsidR="00AA3D4C" w:rsidRDefault="00AA3D4C" w:rsidP="00163D20">
      <w:pPr>
        <w:pStyle w:val="slist-desc"/>
        <w:spacing w:before="0" w:beforeAutospacing="0" w:after="0" w:afterAutospacing="0"/>
        <w:jc w:val="both"/>
        <w:rPr>
          <w:rFonts w:ascii="Open Sans" w:hAnsi="Open Sans" w:cs="Open Sans"/>
          <w:color w:val="6F6F6F"/>
          <w:sz w:val="22"/>
          <w:szCs w:val="22"/>
        </w:rPr>
      </w:pPr>
    </w:p>
    <w:p w14:paraId="20FC1026" w14:textId="01045248" w:rsidR="00AA3D4C" w:rsidRDefault="00AA3D4C" w:rsidP="00163D20">
      <w:pPr>
        <w:pStyle w:val="slist-desc"/>
        <w:spacing w:before="0" w:beforeAutospacing="0" w:after="0" w:afterAutospacing="0"/>
        <w:jc w:val="both"/>
        <w:rPr>
          <w:rFonts w:ascii="Open Sans" w:hAnsi="Open Sans" w:cs="Open Sans"/>
          <w:color w:val="6F6F6F"/>
          <w:sz w:val="22"/>
          <w:szCs w:val="22"/>
        </w:rPr>
      </w:pPr>
    </w:p>
    <w:p w14:paraId="1DD54AC8" w14:textId="77777777" w:rsidR="00AA3D4C" w:rsidRDefault="00AA3D4C" w:rsidP="00163D20">
      <w:pPr>
        <w:pStyle w:val="slist-desc"/>
        <w:spacing w:before="0" w:beforeAutospacing="0" w:after="0" w:afterAutospacing="0"/>
        <w:jc w:val="both"/>
        <w:rPr>
          <w:rFonts w:ascii="Open Sans" w:hAnsi="Open Sans" w:cs="Open Sans"/>
          <w:color w:val="6F6F6F"/>
          <w:sz w:val="22"/>
          <w:szCs w:val="22"/>
        </w:rPr>
      </w:pPr>
    </w:p>
    <w:p w14:paraId="47F8FA0C" w14:textId="77777777" w:rsidR="00163D20" w:rsidRDefault="00163D20" w:rsidP="00163D20">
      <w:pPr>
        <w:pStyle w:val="NormalWeb"/>
        <w:spacing w:before="0" w:beforeAutospacing="0"/>
        <w:outlineLvl w:val="3"/>
        <w:rPr>
          <w:rFonts w:ascii="Open Sans" w:hAnsi="Open Sans" w:cs="Open Sans"/>
          <w:b/>
          <w:bCs/>
          <w:caps/>
          <w:color w:val="999999"/>
          <w:sz w:val="27"/>
          <w:szCs w:val="27"/>
        </w:rPr>
      </w:pPr>
      <w:r>
        <w:rPr>
          <w:rFonts w:ascii="Open Sans" w:hAnsi="Open Sans" w:cs="Open Sans"/>
          <w:b/>
          <w:bCs/>
          <w:caps/>
          <w:color w:val="999999"/>
          <w:sz w:val="27"/>
          <w:szCs w:val="27"/>
        </w:rPr>
        <w:t>MANAGEMENT</w:t>
      </w:r>
    </w:p>
    <w:p w14:paraId="6D735A89" w14:textId="77777777" w:rsidR="00FD1ECF" w:rsidRDefault="00FD1ECF" w:rsidP="00163D20">
      <w:pPr>
        <w:pStyle w:val="Heading3"/>
        <w:spacing w:before="0"/>
        <w:rPr>
          <w:rFonts w:ascii="Open Sans" w:hAnsi="Open Sans" w:cs="Open Sans"/>
          <w:color w:val="33363A"/>
        </w:rPr>
      </w:pPr>
    </w:p>
    <w:p w14:paraId="2D658EB0" w14:textId="77777777" w:rsidR="00FD1ECF" w:rsidRDefault="00FD1ECF" w:rsidP="00163D20">
      <w:pPr>
        <w:pStyle w:val="Heading3"/>
        <w:spacing w:before="0"/>
        <w:rPr>
          <w:rFonts w:ascii="Open Sans" w:hAnsi="Open Sans" w:cs="Open Sans"/>
          <w:color w:val="33363A"/>
        </w:rPr>
      </w:pPr>
    </w:p>
    <w:p w14:paraId="5A47E46A" w14:textId="77777777" w:rsidR="00FD1ECF" w:rsidRDefault="00FD1ECF" w:rsidP="00163D20">
      <w:pPr>
        <w:pStyle w:val="Heading3"/>
        <w:spacing w:before="0"/>
        <w:rPr>
          <w:rFonts w:ascii="Open Sans" w:hAnsi="Open Sans" w:cs="Open Sans"/>
          <w:color w:val="33363A"/>
        </w:rPr>
      </w:pPr>
    </w:p>
    <w:p w14:paraId="4B242D66" w14:textId="77777777" w:rsidR="00FD1ECF" w:rsidRDefault="00FD1ECF" w:rsidP="00163D20">
      <w:pPr>
        <w:pStyle w:val="Heading3"/>
        <w:spacing w:before="0"/>
        <w:rPr>
          <w:rFonts w:ascii="Open Sans" w:hAnsi="Open Sans" w:cs="Open Sans"/>
          <w:color w:val="33363A"/>
        </w:rPr>
      </w:pPr>
    </w:p>
    <w:p w14:paraId="6A1C45F7" w14:textId="77777777" w:rsidR="00FD1ECF" w:rsidRDefault="00FD1ECF" w:rsidP="00163D20">
      <w:pPr>
        <w:pStyle w:val="Heading3"/>
        <w:spacing w:before="0"/>
        <w:rPr>
          <w:rFonts w:ascii="Open Sans" w:hAnsi="Open Sans" w:cs="Open Sans"/>
          <w:color w:val="33363A"/>
        </w:rPr>
      </w:pPr>
    </w:p>
    <w:p w14:paraId="0DCC61BB" w14:textId="77777777" w:rsidR="00FD1ECF" w:rsidRDefault="00FD1ECF" w:rsidP="00163D20">
      <w:pPr>
        <w:pStyle w:val="Heading3"/>
        <w:spacing w:before="0"/>
        <w:rPr>
          <w:rFonts w:ascii="Open Sans" w:hAnsi="Open Sans" w:cs="Open Sans"/>
          <w:color w:val="33363A"/>
        </w:rPr>
      </w:pPr>
    </w:p>
    <w:p w14:paraId="359D87A2" w14:textId="59B4F29D" w:rsidR="00163D20" w:rsidRDefault="00163D20" w:rsidP="00163D20">
      <w:pPr>
        <w:pStyle w:val="Heading3"/>
        <w:spacing w:before="0"/>
        <w:rPr>
          <w:rFonts w:ascii="Open Sans" w:hAnsi="Open Sans" w:cs="Open Sans"/>
          <w:b/>
          <w:bCs/>
          <w:color w:val="33363A"/>
          <w:sz w:val="27"/>
          <w:szCs w:val="27"/>
        </w:rPr>
      </w:pPr>
      <w:r>
        <w:rPr>
          <w:rFonts w:ascii="Open Sans" w:hAnsi="Open Sans" w:cs="Open Sans"/>
          <w:color w:val="33363A"/>
        </w:rPr>
        <w:t>Project Management</w:t>
      </w:r>
    </w:p>
    <w:p w14:paraId="7769338E" w14:textId="703AD4AA" w:rsidR="00163D20" w:rsidRDefault="00163D20" w:rsidP="00163D20">
      <w:pPr>
        <w:pStyle w:val="slist-desc"/>
        <w:spacing w:before="0" w:beforeAutospacing="0" w:after="0" w:afterAutospacing="0"/>
        <w:jc w:val="both"/>
        <w:rPr>
          <w:rFonts w:ascii="Open Sans" w:hAnsi="Open Sans" w:cs="Open Sans"/>
          <w:color w:val="6F6F6F"/>
          <w:sz w:val="22"/>
          <w:szCs w:val="22"/>
        </w:rPr>
      </w:pPr>
      <w:r>
        <w:rPr>
          <w:rFonts w:ascii="Open Sans" w:hAnsi="Open Sans" w:cs="Open Sans"/>
          <w:color w:val="6F6F6F"/>
          <w:sz w:val="22"/>
          <w:szCs w:val="22"/>
        </w:rPr>
        <w:t>Master Schedule, Project Budget, Progress Meetings, Site Program Plan, Consultant Management, Contract Administration, Cash Flow Projections, Tender Management, Bid Reviews, Cost Optimization, Time Management, Value Engineering, Progress Reports, Quality Control, Handover Documentation, Vendor Payment Approvals.</w:t>
      </w:r>
    </w:p>
    <w:p w14:paraId="1BFD823C" w14:textId="6779F0AA" w:rsidR="0096340F" w:rsidRDefault="0096340F" w:rsidP="00163D20">
      <w:pPr>
        <w:pStyle w:val="slist-desc"/>
        <w:spacing w:before="0" w:beforeAutospacing="0" w:after="0" w:afterAutospacing="0"/>
        <w:jc w:val="both"/>
        <w:rPr>
          <w:rFonts w:ascii="Open Sans" w:hAnsi="Open Sans" w:cs="Open Sans"/>
          <w:color w:val="6F6F6F"/>
          <w:sz w:val="22"/>
          <w:szCs w:val="22"/>
        </w:rPr>
      </w:pPr>
    </w:p>
    <w:p w14:paraId="4C12A4CA" w14:textId="77777777" w:rsidR="0096340F" w:rsidRDefault="0096340F" w:rsidP="00163D20">
      <w:pPr>
        <w:pStyle w:val="slist-desc"/>
        <w:spacing w:before="0" w:beforeAutospacing="0" w:after="0" w:afterAutospacing="0"/>
        <w:jc w:val="both"/>
        <w:rPr>
          <w:rFonts w:ascii="Open Sans" w:hAnsi="Open Sans" w:cs="Open Sans"/>
          <w:color w:val="6F6F6F"/>
          <w:sz w:val="22"/>
          <w:szCs w:val="22"/>
        </w:rPr>
      </w:pPr>
    </w:p>
    <w:p w14:paraId="19EBC965" w14:textId="77777777" w:rsidR="00163D20" w:rsidRDefault="00163D20" w:rsidP="00163D20">
      <w:pPr>
        <w:pStyle w:val="NormalWeb"/>
        <w:spacing w:before="0" w:beforeAutospacing="0"/>
        <w:outlineLvl w:val="3"/>
        <w:rPr>
          <w:rFonts w:ascii="Open Sans" w:hAnsi="Open Sans" w:cs="Open Sans"/>
          <w:b/>
          <w:bCs/>
          <w:caps/>
          <w:color w:val="999999"/>
          <w:sz w:val="27"/>
          <w:szCs w:val="27"/>
        </w:rPr>
      </w:pPr>
      <w:r>
        <w:rPr>
          <w:rFonts w:ascii="Open Sans" w:hAnsi="Open Sans" w:cs="Open Sans"/>
          <w:b/>
          <w:bCs/>
          <w:caps/>
          <w:color w:val="999999"/>
          <w:sz w:val="27"/>
          <w:szCs w:val="27"/>
        </w:rPr>
        <w:t>CONTRACTING</w:t>
      </w:r>
    </w:p>
    <w:p w14:paraId="0599F672" w14:textId="77777777" w:rsidR="00163D20" w:rsidRDefault="00163D20" w:rsidP="00163D20">
      <w:pPr>
        <w:pStyle w:val="Heading3"/>
        <w:spacing w:before="0"/>
        <w:rPr>
          <w:rFonts w:ascii="Open Sans" w:hAnsi="Open Sans" w:cs="Open Sans"/>
          <w:b/>
          <w:bCs/>
          <w:color w:val="33363A"/>
          <w:sz w:val="27"/>
          <w:szCs w:val="27"/>
        </w:rPr>
      </w:pPr>
      <w:r>
        <w:rPr>
          <w:rFonts w:ascii="Open Sans" w:hAnsi="Open Sans" w:cs="Open Sans"/>
          <w:color w:val="33363A"/>
        </w:rPr>
        <w:t>Turnkey Contracting</w:t>
      </w:r>
    </w:p>
    <w:p w14:paraId="7E902337" w14:textId="0248BCF7" w:rsidR="00163D20" w:rsidRDefault="00163D20" w:rsidP="00163D20">
      <w:pPr>
        <w:pStyle w:val="slist-desc"/>
        <w:spacing w:before="0" w:beforeAutospacing="0" w:after="0" w:afterAutospacing="0"/>
        <w:jc w:val="both"/>
        <w:rPr>
          <w:rFonts w:ascii="Open Sans" w:hAnsi="Open Sans" w:cs="Open Sans"/>
          <w:color w:val="6F6F6F"/>
          <w:sz w:val="22"/>
          <w:szCs w:val="22"/>
        </w:rPr>
      </w:pPr>
      <w:r>
        <w:rPr>
          <w:rFonts w:ascii="Open Sans" w:hAnsi="Open Sans" w:cs="Open Sans"/>
          <w:color w:val="6F6F6F"/>
          <w:sz w:val="22"/>
          <w:szCs w:val="22"/>
        </w:rPr>
        <w:t>Bill of Quantity, Composite Quotations, Material Specifications, Finishes Schedule, Execution Schedule, Shop Drawings, Site Measurements, Factory Cut Fit Outs, Storage Management, Weekly Progress Reports, Change Request Administration, Snag Rectifications, Warranty Certification, Quality Control, Handing Over Agreement.</w:t>
      </w:r>
    </w:p>
    <w:p w14:paraId="3B861291" w14:textId="77777777" w:rsidR="0096340F" w:rsidRDefault="0096340F" w:rsidP="00163D20">
      <w:pPr>
        <w:pStyle w:val="slist-desc"/>
        <w:spacing w:before="0" w:beforeAutospacing="0" w:after="0" w:afterAutospacing="0"/>
        <w:jc w:val="both"/>
        <w:rPr>
          <w:rFonts w:ascii="Open Sans" w:hAnsi="Open Sans" w:cs="Open Sans"/>
          <w:color w:val="6F6F6F"/>
          <w:sz w:val="22"/>
          <w:szCs w:val="22"/>
        </w:rPr>
      </w:pPr>
    </w:p>
    <w:p w14:paraId="7AA3F0D5" w14:textId="77777777" w:rsidR="00163D20" w:rsidRDefault="00163D20" w:rsidP="00163D20">
      <w:pPr>
        <w:pStyle w:val="NormalWeb"/>
        <w:spacing w:before="0" w:beforeAutospacing="0"/>
        <w:outlineLvl w:val="3"/>
        <w:rPr>
          <w:rFonts w:ascii="Open Sans" w:hAnsi="Open Sans" w:cs="Open Sans"/>
          <w:b/>
          <w:bCs/>
          <w:caps/>
          <w:color w:val="999999"/>
          <w:sz w:val="27"/>
          <w:szCs w:val="27"/>
        </w:rPr>
      </w:pPr>
      <w:r>
        <w:rPr>
          <w:rFonts w:ascii="Open Sans" w:hAnsi="Open Sans" w:cs="Open Sans"/>
          <w:b/>
          <w:bCs/>
          <w:caps/>
          <w:color w:val="999999"/>
          <w:sz w:val="27"/>
          <w:szCs w:val="27"/>
        </w:rPr>
        <w:t>EXECUTION</w:t>
      </w:r>
    </w:p>
    <w:p w14:paraId="7E5B2552" w14:textId="77777777" w:rsidR="00163D20" w:rsidRDefault="00163D20" w:rsidP="00163D20">
      <w:pPr>
        <w:pStyle w:val="Heading3"/>
        <w:spacing w:before="0"/>
        <w:rPr>
          <w:rFonts w:ascii="Open Sans" w:hAnsi="Open Sans" w:cs="Open Sans"/>
          <w:b/>
          <w:bCs/>
          <w:color w:val="33363A"/>
          <w:sz w:val="27"/>
          <w:szCs w:val="27"/>
        </w:rPr>
      </w:pPr>
      <w:r>
        <w:rPr>
          <w:rFonts w:ascii="Open Sans" w:hAnsi="Open Sans" w:cs="Open Sans"/>
          <w:color w:val="33363A"/>
        </w:rPr>
        <w:t>Civil Construction</w:t>
      </w:r>
    </w:p>
    <w:p w14:paraId="09B3A411" w14:textId="7A8A657F" w:rsidR="00163D20" w:rsidRDefault="00163D20" w:rsidP="00163D20">
      <w:pPr>
        <w:pStyle w:val="slist-desc"/>
        <w:spacing w:before="0" w:beforeAutospacing="0" w:after="0" w:afterAutospacing="0"/>
        <w:jc w:val="both"/>
        <w:rPr>
          <w:rFonts w:ascii="Open Sans" w:hAnsi="Open Sans" w:cs="Open Sans"/>
          <w:color w:val="6F6F6F"/>
          <w:sz w:val="22"/>
          <w:szCs w:val="22"/>
        </w:rPr>
      </w:pPr>
      <w:r>
        <w:rPr>
          <w:rFonts w:ascii="Open Sans" w:hAnsi="Open Sans" w:cs="Open Sans"/>
          <w:color w:val="6F6F6F"/>
          <w:sz w:val="22"/>
          <w:szCs w:val="22"/>
        </w:rPr>
        <w:t xml:space="preserve">Site Mobilization, Storage and Utilities Management, Material Procurement, Schedule Optimization, Site Progress Report, Change Request Management, Strength Test Reports, </w:t>
      </w:r>
      <w:r w:rsidR="0096340F">
        <w:rPr>
          <w:rFonts w:ascii="Open Sans" w:hAnsi="Open Sans" w:cs="Open Sans"/>
          <w:color w:val="6F6F6F"/>
          <w:sz w:val="22"/>
          <w:szCs w:val="22"/>
        </w:rPr>
        <w:t>Labour</w:t>
      </w:r>
      <w:r>
        <w:rPr>
          <w:rFonts w:ascii="Open Sans" w:hAnsi="Open Sans" w:cs="Open Sans"/>
          <w:color w:val="6F6F6F"/>
          <w:sz w:val="22"/>
          <w:szCs w:val="22"/>
        </w:rPr>
        <w:t xml:space="preserve"> Management, Health and Safety Standards, Quality Assurance and Quality Control, Sub-Contractor Management, Post Occupancy Support.</w:t>
      </w:r>
    </w:p>
    <w:p w14:paraId="120F8AED" w14:textId="77777777" w:rsidR="00163D20" w:rsidRPr="000D1E61" w:rsidRDefault="00163D20" w:rsidP="000D1E61">
      <w:pPr>
        <w:spacing w:after="100" w:afterAutospacing="1" w:line="240" w:lineRule="auto"/>
        <w:jc w:val="center"/>
        <w:outlineLvl w:val="1"/>
        <w:rPr>
          <w:rFonts w:ascii="Times New Roman" w:eastAsia="Times New Roman" w:hAnsi="Times New Roman" w:cs="Times New Roman"/>
          <w:b/>
          <w:bCs/>
          <w:color w:val="33363A"/>
          <w:sz w:val="36"/>
          <w:szCs w:val="36"/>
          <w:lang w:eastAsia="en-IN"/>
        </w:rPr>
      </w:pPr>
    </w:p>
    <w:p w14:paraId="25987F67" w14:textId="0C233777" w:rsidR="000D1E61" w:rsidRPr="000D1E61" w:rsidRDefault="000D1E61" w:rsidP="000D1E61">
      <w:pPr>
        <w:spacing w:after="0" w:line="240" w:lineRule="auto"/>
        <w:rPr>
          <w:rFonts w:ascii="Times New Roman" w:eastAsia="Times New Roman" w:hAnsi="Times New Roman" w:cs="Times New Roman"/>
          <w:sz w:val="24"/>
          <w:szCs w:val="24"/>
          <w:lang w:eastAsia="en-IN"/>
        </w:rPr>
      </w:pPr>
      <w:r w:rsidRPr="000D1E61">
        <w:rPr>
          <w:rFonts w:ascii="Times New Roman" w:eastAsia="Times New Roman" w:hAnsi="Times New Roman" w:cs="Times New Roman"/>
          <w:noProof/>
          <w:sz w:val="24"/>
          <w:szCs w:val="24"/>
          <w:lang w:eastAsia="en-IN"/>
        </w:rPr>
        <mc:AlternateContent>
          <mc:Choice Requires="wps">
            <w:drawing>
              <wp:inline distT="0" distB="0" distL="0" distR="0" wp14:anchorId="5808DEFE" wp14:editId="537D61F1">
                <wp:extent cx="304800" cy="304800"/>
                <wp:effectExtent l="0" t="0" r="0" b="0"/>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D082A6" id="Rectangl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65C661C" w14:textId="0D31A2D3" w:rsidR="000D1E61" w:rsidRPr="000D1E61" w:rsidRDefault="000D1E61" w:rsidP="000D1E61">
      <w:pPr>
        <w:spacing w:after="0" w:line="240" w:lineRule="auto"/>
        <w:rPr>
          <w:rFonts w:ascii="Times New Roman" w:eastAsia="Times New Roman" w:hAnsi="Times New Roman" w:cs="Times New Roman"/>
          <w:sz w:val="24"/>
          <w:szCs w:val="24"/>
          <w:lang w:eastAsia="en-IN"/>
        </w:rPr>
      </w:pPr>
      <w:r w:rsidRPr="000D1E61">
        <w:rPr>
          <w:rFonts w:ascii="Times New Roman" w:eastAsia="Times New Roman" w:hAnsi="Times New Roman" w:cs="Times New Roman"/>
          <w:noProof/>
          <w:sz w:val="24"/>
          <w:szCs w:val="24"/>
          <w:lang w:eastAsia="en-IN"/>
        </w:rPr>
        <mc:AlternateContent>
          <mc:Choice Requires="wps">
            <w:drawing>
              <wp:inline distT="0" distB="0" distL="0" distR="0" wp14:anchorId="675F99A0" wp14:editId="167B2470">
                <wp:extent cx="304800" cy="304800"/>
                <wp:effectExtent l="0" t="0" r="0" b="0"/>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B25C0A" id="Rectangl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CDFBBAE" w14:textId="4DD07732" w:rsidR="00CA1FB3" w:rsidRDefault="000D1E61" w:rsidP="00974EC2">
      <w:pPr>
        <w:spacing w:after="0" w:line="240" w:lineRule="auto"/>
      </w:pPr>
      <w:r w:rsidRPr="000D1E61">
        <w:rPr>
          <w:rFonts w:ascii="Times New Roman" w:eastAsia="Times New Roman" w:hAnsi="Times New Roman" w:cs="Times New Roman"/>
          <w:noProof/>
          <w:sz w:val="24"/>
          <w:szCs w:val="24"/>
          <w:lang w:eastAsia="en-IN"/>
        </w:rPr>
        <mc:AlternateContent>
          <mc:Choice Requires="wps">
            <w:drawing>
              <wp:inline distT="0" distB="0" distL="0" distR="0" wp14:anchorId="599589C8" wp14:editId="20C73A95">
                <wp:extent cx="304800" cy="304800"/>
                <wp:effectExtent l="0" t="0" r="0" b="0"/>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1C47B2" id="Rectangl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CA1FB3">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9A24D" w14:textId="77777777" w:rsidR="00993D2F" w:rsidRDefault="00993D2F" w:rsidP="00810ED4">
      <w:pPr>
        <w:spacing w:after="0" w:line="240" w:lineRule="auto"/>
      </w:pPr>
      <w:r>
        <w:separator/>
      </w:r>
    </w:p>
  </w:endnote>
  <w:endnote w:type="continuationSeparator" w:id="0">
    <w:p w14:paraId="75B02CA5" w14:textId="77777777" w:rsidR="00993D2F" w:rsidRDefault="00993D2F" w:rsidP="00810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cramento">
    <w:charset w:val="00"/>
    <w:family w:val="auto"/>
    <w:pitch w:val="variable"/>
    <w:sig w:usb0="A00000EF" w:usb1="4000004A" w:usb2="00000000" w:usb3="00000000" w:csb0="00000093"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F466F" w14:textId="77777777" w:rsidR="00993D2F" w:rsidRDefault="00993D2F" w:rsidP="00810ED4">
      <w:pPr>
        <w:spacing w:after="0" w:line="240" w:lineRule="auto"/>
      </w:pPr>
      <w:r>
        <w:separator/>
      </w:r>
    </w:p>
  </w:footnote>
  <w:footnote w:type="continuationSeparator" w:id="0">
    <w:p w14:paraId="5F233A04" w14:textId="77777777" w:rsidR="00993D2F" w:rsidRDefault="00993D2F" w:rsidP="00810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6D68" w14:textId="378ED6B9" w:rsidR="00810ED4" w:rsidRDefault="00A534DB">
    <w:pPr>
      <w:pStyle w:val="Header"/>
    </w:pPr>
    <w:r>
      <w:rPr>
        <w:noProof/>
      </w:rPr>
      <w:drawing>
        <wp:anchor distT="0" distB="0" distL="114300" distR="114300" simplePos="0" relativeHeight="251658240" behindDoc="1" locked="0" layoutInCell="1" allowOverlap="1" wp14:anchorId="7DD04D4C" wp14:editId="4B0ABDC6">
          <wp:simplePos x="0" y="0"/>
          <wp:positionH relativeFrom="page">
            <wp:align>left</wp:align>
          </wp:positionH>
          <wp:positionV relativeFrom="page">
            <wp:align>top</wp:align>
          </wp:positionV>
          <wp:extent cx="7560000" cy="106920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50B2F"/>
    <w:multiLevelType w:val="hybridMultilevel"/>
    <w:tmpl w:val="5A48106A"/>
    <w:lvl w:ilvl="0" w:tplc="55C274E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60330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CA7"/>
    <w:rsid w:val="000107ED"/>
    <w:rsid w:val="0002330C"/>
    <w:rsid w:val="000310B4"/>
    <w:rsid w:val="000577D4"/>
    <w:rsid w:val="000729B0"/>
    <w:rsid w:val="000D1E61"/>
    <w:rsid w:val="000E086E"/>
    <w:rsid w:val="000F1393"/>
    <w:rsid w:val="00163D20"/>
    <w:rsid w:val="001734FC"/>
    <w:rsid w:val="0017750C"/>
    <w:rsid w:val="001A283B"/>
    <w:rsid w:val="001A5D18"/>
    <w:rsid w:val="001D1128"/>
    <w:rsid w:val="001D5250"/>
    <w:rsid w:val="001F1934"/>
    <w:rsid w:val="001F4833"/>
    <w:rsid w:val="00202DA8"/>
    <w:rsid w:val="002778A1"/>
    <w:rsid w:val="002A30DF"/>
    <w:rsid w:val="002B6A49"/>
    <w:rsid w:val="00314A6B"/>
    <w:rsid w:val="00367DB2"/>
    <w:rsid w:val="003A4E8D"/>
    <w:rsid w:val="003B3B74"/>
    <w:rsid w:val="003C5099"/>
    <w:rsid w:val="00402ED8"/>
    <w:rsid w:val="00466D2C"/>
    <w:rsid w:val="00467945"/>
    <w:rsid w:val="004701A1"/>
    <w:rsid w:val="004744CF"/>
    <w:rsid w:val="00491547"/>
    <w:rsid w:val="004B2568"/>
    <w:rsid w:val="004D445B"/>
    <w:rsid w:val="004E3939"/>
    <w:rsid w:val="00541661"/>
    <w:rsid w:val="00555277"/>
    <w:rsid w:val="0056680F"/>
    <w:rsid w:val="0062758F"/>
    <w:rsid w:val="00631C02"/>
    <w:rsid w:val="00632311"/>
    <w:rsid w:val="006329B6"/>
    <w:rsid w:val="006425F0"/>
    <w:rsid w:val="006654A0"/>
    <w:rsid w:val="006D49BB"/>
    <w:rsid w:val="006E7836"/>
    <w:rsid w:val="006F5F81"/>
    <w:rsid w:val="00704E27"/>
    <w:rsid w:val="007356A3"/>
    <w:rsid w:val="00751874"/>
    <w:rsid w:val="0077136A"/>
    <w:rsid w:val="00774BB6"/>
    <w:rsid w:val="00782A3A"/>
    <w:rsid w:val="007A15A0"/>
    <w:rsid w:val="007B5FCA"/>
    <w:rsid w:val="007C4970"/>
    <w:rsid w:val="007F514E"/>
    <w:rsid w:val="00810ED4"/>
    <w:rsid w:val="00824F32"/>
    <w:rsid w:val="00875ED9"/>
    <w:rsid w:val="0088554B"/>
    <w:rsid w:val="008A1A8A"/>
    <w:rsid w:val="008A6E23"/>
    <w:rsid w:val="008C2064"/>
    <w:rsid w:val="00902216"/>
    <w:rsid w:val="00907D6E"/>
    <w:rsid w:val="00941CA7"/>
    <w:rsid w:val="009422C3"/>
    <w:rsid w:val="00947B99"/>
    <w:rsid w:val="0096340F"/>
    <w:rsid w:val="00974EC2"/>
    <w:rsid w:val="00984EE2"/>
    <w:rsid w:val="00993D2F"/>
    <w:rsid w:val="009F287A"/>
    <w:rsid w:val="00A534DB"/>
    <w:rsid w:val="00A60307"/>
    <w:rsid w:val="00A66F42"/>
    <w:rsid w:val="00A8255F"/>
    <w:rsid w:val="00A826BE"/>
    <w:rsid w:val="00A95C63"/>
    <w:rsid w:val="00AA03CA"/>
    <w:rsid w:val="00AA3D4C"/>
    <w:rsid w:val="00AE7F0D"/>
    <w:rsid w:val="00B5411E"/>
    <w:rsid w:val="00B9045C"/>
    <w:rsid w:val="00B90FB6"/>
    <w:rsid w:val="00BA0BFC"/>
    <w:rsid w:val="00BA63E7"/>
    <w:rsid w:val="00BC47C5"/>
    <w:rsid w:val="00BD4C1F"/>
    <w:rsid w:val="00BE3FA3"/>
    <w:rsid w:val="00C22076"/>
    <w:rsid w:val="00C32285"/>
    <w:rsid w:val="00CA1FB3"/>
    <w:rsid w:val="00CE00F9"/>
    <w:rsid w:val="00D11629"/>
    <w:rsid w:val="00D6337E"/>
    <w:rsid w:val="00D77D59"/>
    <w:rsid w:val="00D87551"/>
    <w:rsid w:val="00DA6D7E"/>
    <w:rsid w:val="00DB56A7"/>
    <w:rsid w:val="00DC33A9"/>
    <w:rsid w:val="00DC394A"/>
    <w:rsid w:val="00DF1F2E"/>
    <w:rsid w:val="00E13728"/>
    <w:rsid w:val="00E60608"/>
    <w:rsid w:val="00E616D7"/>
    <w:rsid w:val="00F07CE6"/>
    <w:rsid w:val="00F53F03"/>
    <w:rsid w:val="00FD1E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D09E7"/>
  <w15:chartTrackingRefBased/>
  <w15:docId w15:val="{3676F26B-0558-436E-B763-DFF257DC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661"/>
  </w:style>
  <w:style w:type="paragraph" w:styleId="Heading2">
    <w:name w:val="heading 2"/>
    <w:basedOn w:val="Normal"/>
    <w:link w:val="Heading2Char"/>
    <w:uiPriority w:val="9"/>
    <w:qFormat/>
    <w:rsid w:val="000D1E6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163D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E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ED4"/>
  </w:style>
  <w:style w:type="paragraph" w:styleId="Footer">
    <w:name w:val="footer"/>
    <w:basedOn w:val="Normal"/>
    <w:link w:val="FooterChar"/>
    <w:uiPriority w:val="99"/>
    <w:unhideWhenUsed/>
    <w:rsid w:val="00810E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ED4"/>
  </w:style>
  <w:style w:type="paragraph" w:styleId="NormalWeb">
    <w:name w:val="Normal (Web)"/>
    <w:basedOn w:val="Normal"/>
    <w:uiPriority w:val="99"/>
    <w:semiHidden/>
    <w:unhideWhenUsed/>
    <w:rsid w:val="00E1372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13728"/>
    <w:rPr>
      <w:b/>
      <w:bCs/>
    </w:rPr>
  </w:style>
  <w:style w:type="paragraph" w:customStyle="1" w:styleId="has-text-align-center">
    <w:name w:val="has-text-align-center"/>
    <w:basedOn w:val="Normal"/>
    <w:rsid w:val="00A8255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as-text-align-right">
    <w:name w:val="has-text-align-right"/>
    <w:basedOn w:val="Normal"/>
    <w:rsid w:val="00A8255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C22076"/>
    <w:pPr>
      <w:ind w:left="720"/>
      <w:contextualSpacing/>
    </w:pPr>
  </w:style>
  <w:style w:type="character" w:customStyle="1" w:styleId="color15">
    <w:name w:val="color_15"/>
    <w:basedOn w:val="DefaultParagraphFont"/>
    <w:rsid w:val="008A1A8A"/>
  </w:style>
  <w:style w:type="character" w:customStyle="1" w:styleId="Heading2Char">
    <w:name w:val="Heading 2 Char"/>
    <w:basedOn w:val="DefaultParagraphFont"/>
    <w:link w:val="Heading2"/>
    <w:uiPriority w:val="9"/>
    <w:rsid w:val="000D1E61"/>
    <w:rPr>
      <w:rFonts w:ascii="Times New Roman" w:eastAsia="Times New Roman" w:hAnsi="Times New Roman" w:cs="Times New Roman"/>
      <w:b/>
      <w:bCs/>
      <w:sz w:val="36"/>
      <w:szCs w:val="36"/>
      <w:lang w:eastAsia="en-IN"/>
    </w:rPr>
  </w:style>
  <w:style w:type="character" w:customStyle="1" w:styleId="d-inline-block">
    <w:name w:val="d-inline-block"/>
    <w:basedOn w:val="DefaultParagraphFont"/>
    <w:rsid w:val="000D1E61"/>
  </w:style>
  <w:style w:type="character" w:customStyle="1" w:styleId="title-up">
    <w:name w:val="title-up"/>
    <w:basedOn w:val="DefaultParagraphFont"/>
    <w:rsid w:val="000D1E61"/>
  </w:style>
  <w:style w:type="character" w:customStyle="1" w:styleId="title-down">
    <w:name w:val="title-down"/>
    <w:basedOn w:val="DefaultParagraphFont"/>
    <w:rsid w:val="000D1E61"/>
  </w:style>
  <w:style w:type="character" w:customStyle="1" w:styleId="Heading3Char">
    <w:name w:val="Heading 3 Char"/>
    <w:basedOn w:val="DefaultParagraphFont"/>
    <w:link w:val="Heading3"/>
    <w:uiPriority w:val="9"/>
    <w:semiHidden/>
    <w:rsid w:val="00163D20"/>
    <w:rPr>
      <w:rFonts w:asciiTheme="majorHAnsi" w:eastAsiaTheme="majorEastAsia" w:hAnsiTheme="majorHAnsi" w:cstheme="majorBidi"/>
      <w:color w:val="1F3763" w:themeColor="accent1" w:themeShade="7F"/>
      <w:sz w:val="24"/>
      <w:szCs w:val="24"/>
    </w:rPr>
  </w:style>
  <w:style w:type="paragraph" w:customStyle="1" w:styleId="slist-desc">
    <w:name w:val="slist-desc"/>
    <w:basedOn w:val="Normal"/>
    <w:rsid w:val="00163D20"/>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89079">
      <w:bodyDiv w:val="1"/>
      <w:marLeft w:val="0"/>
      <w:marRight w:val="0"/>
      <w:marTop w:val="0"/>
      <w:marBottom w:val="0"/>
      <w:divBdr>
        <w:top w:val="none" w:sz="0" w:space="0" w:color="auto"/>
        <w:left w:val="none" w:sz="0" w:space="0" w:color="auto"/>
        <w:bottom w:val="none" w:sz="0" w:space="0" w:color="auto"/>
        <w:right w:val="none" w:sz="0" w:space="0" w:color="auto"/>
      </w:divBdr>
    </w:div>
    <w:div w:id="261304555">
      <w:bodyDiv w:val="1"/>
      <w:marLeft w:val="0"/>
      <w:marRight w:val="0"/>
      <w:marTop w:val="0"/>
      <w:marBottom w:val="0"/>
      <w:divBdr>
        <w:top w:val="none" w:sz="0" w:space="0" w:color="auto"/>
        <w:left w:val="none" w:sz="0" w:space="0" w:color="auto"/>
        <w:bottom w:val="none" w:sz="0" w:space="0" w:color="auto"/>
        <w:right w:val="none" w:sz="0" w:space="0" w:color="auto"/>
      </w:divBdr>
    </w:div>
    <w:div w:id="418675823">
      <w:bodyDiv w:val="1"/>
      <w:marLeft w:val="0"/>
      <w:marRight w:val="0"/>
      <w:marTop w:val="0"/>
      <w:marBottom w:val="0"/>
      <w:divBdr>
        <w:top w:val="none" w:sz="0" w:space="0" w:color="auto"/>
        <w:left w:val="none" w:sz="0" w:space="0" w:color="auto"/>
        <w:bottom w:val="none" w:sz="0" w:space="0" w:color="auto"/>
        <w:right w:val="none" w:sz="0" w:space="0" w:color="auto"/>
      </w:divBdr>
    </w:div>
    <w:div w:id="471557025">
      <w:bodyDiv w:val="1"/>
      <w:marLeft w:val="0"/>
      <w:marRight w:val="0"/>
      <w:marTop w:val="0"/>
      <w:marBottom w:val="0"/>
      <w:divBdr>
        <w:top w:val="none" w:sz="0" w:space="0" w:color="auto"/>
        <w:left w:val="none" w:sz="0" w:space="0" w:color="auto"/>
        <w:bottom w:val="none" w:sz="0" w:space="0" w:color="auto"/>
        <w:right w:val="none" w:sz="0" w:space="0" w:color="auto"/>
      </w:divBdr>
    </w:div>
    <w:div w:id="531501171">
      <w:bodyDiv w:val="1"/>
      <w:marLeft w:val="0"/>
      <w:marRight w:val="0"/>
      <w:marTop w:val="0"/>
      <w:marBottom w:val="0"/>
      <w:divBdr>
        <w:top w:val="none" w:sz="0" w:space="0" w:color="auto"/>
        <w:left w:val="none" w:sz="0" w:space="0" w:color="auto"/>
        <w:bottom w:val="none" w:sz="0" w:space="0" w:color="auto"/>
        <w:right w:val="none" w:sz="0" w:space="0" w:color="auto"/>
      </w:divBdr>
      <w:divsChild>
        <w:div w:id="287591777">
          <w:marLeft w:val="0"/>
          <w:marRight w:val="0"/>
          <w:marTop w:val="0"/>
          <w:marBottom w:val="0"/>
          <w:divBdr>
            <w:top w:val="none" w:sz="0" w:space="0" w:color="auto"/>
            <w:left w:val="none" w:sz="0" w:space="0" w:color="auto"/>
            <w:bottom w:val="none" w:sz="0" w:space="0" w:color="auto"/>
            <w:right w:val="none" w:sz="0" w:space="0" w:color="auto"/>
          </w:divBdr>
          <w:divsChild>
            <w:div w:id="84225746">
              <w:marLeft w:val="0"/>
              <w:marRight w:val="0"/>
              <w:marTop w:val="0"/>
              <w:marBottom w:val="0"/>
              <w:divBdr>
                <w:top w:val="none" w:sz="0" w:space="0" w:color="auto"/>
                <w:left w:val="none" w:sz="0" w:space="0" w:color="auto"/>
                <w:bottom w:val="none" w:sz="0" w:space="0" w:color="auto"/>
                <w:right w:val="none" w:sz="0" w:space="0" w:color="auto"/>
              </w:divBdr>
              <w:divsChild>
                <w:div w:id="1757434425">
                  <w:marLeft w:val="0"/>
                  <w:marRight w:val="0"/>
                  <w:marTop w:val="0"/>
                  <w:marBottom w:val="0"/>
                  <w:divBdr>
                    <w:top w:val="none" w:sz="0" w:space="0" w:color="auto"/>
                    <w:left w:val="none" w:sz="0" w:space="0" w:color="auto"/>
                    <w:bottom w:val="none" w:sz="0" w:space="0" w:color="auto"/>
                    <w:right w:val="none" w:sz="0" w:space="0" w:color="auto"/>
                  </w:divBdr>
                  <w:divsChild>
                    <w:div w:id="1066338711">
                      <w:marLeft w:val="0"/>
                      <w:marRight w:val="0"/>
                      <w:marTop w:val="0"/>
                      <w:marBottom w:val="0"/>
                      <w:divBdr>
                        <w:top w:val="none" w:sz="0" w:space="0" w:color="auto"/>
                        <w:left w:val="none" w:sz="0" w:space="0" w:color="auto"/>
                        <w:bottom w:val="single" w:sz="6" w:space="0" w:color="D9D9D9"/>
                        <w:right w:val="single" w:sz="6" w:space="0" w:color="D9D9D9"/>
                      </w:divBdr>
                    </w:div>
                  </w:divsChild>
                </w:div>
              </w:divsChild>
            </w:div>
            <w:div w:id="2078435227">
              <w:marLeft w:val="0"/>
              <w:marRight w:val="0"/>
              <w:marTop w:val="0"/>
              <w:marBottom w:val="0"/>
              <w:divBdr>
                <w:top w:val="none" w:sz="0" w:space="0" w:color="auto"/>
                <w:left w:val="none" w:sz="0" w:space="0" w:color="auto"/>
                <w:bottom w:val="none" w:sz="0" w:space="0" w:color="auto"/>
                <w:right w:val="none" w:sz="0" w:space="0" w:color="auto"/>
              </w:divBdr>
              <w:divsChild>
                <w:div w:id="1752388103">
                  <w:marLeft w:val="0"/>
                  <w:marRight w:val="0"/>
                  <w:marTop w:val="0"/>
                  <w:marBottom w:val="0"/>
                  <w:divBdr>
                    <w:top w:val="none" w:sz="0" w:space="0" w:color="auto"/>
                    <w:left w:val="none" w:sz="0" w:space="0" w:color="auto"/>
                    <w:bottom w:val="none" w:sz="0" w:space="0" w:color="auto"/>
                    <w:right w:val="none" w:sz="0" w:space="0" w:color="auto"/>
                  </w:divBdr>
                  <w:divsChild>
                    <w:div w:id="1158031479">
                      <w:marLeft w:val="0"/>
                      <w:marRight w:val="0"/>
                      <w:marTop w:val="0"/>
                      <w:marBottom w:val="0"/>
                      <w:divBdr>
                        <w:top w:val="none" w:sz="0" w:space="0" w:color="auto"/>
                        <w:left w:val="none" w:sz="0" w:space="0" w:color="auto"/>
                        <w:bottom w:val="single" w:sz="6" w:space="0" w:color="D9D9D9"/>
                        <w:right w:val="single" w:sz="6" w:space="0" w:color="D9D9D9"/>
                      </w:divBdr>
                    </w:div>
                  </w:divsChild>
                </w:div>
              </w:divsChild>
            </w:div>
            <w:div w:id="627859242">
              <w:marLeft w:val="0"/>
              <w:marRight w:val="0"/>
              <w:marTop w:val="0"/>
              <w:marBottom w:val="0"/>
              <w:divBdr>
                <w:top w:val="none" w:sz="0" w:space="0" w:color="auto"/>
                <w:left w:val="none" w:sz="0" w:space="0" w:color="auto"/>
                <w:bottom w:val="none" w:sz="0" w:space="0" w:color="auto"/>
                <w:right w:val="none" w:sz="0" w:space="0" w:color="auto"/>
              </w:divBdr>
              <w:divsChild>
                <w:div w:id="2139563822">
                  <w:marLeft w:val="0"/>
                  <w:marRight w:val="0"/>
                  <w:marTop w:val="0"/>
                  <w:marBottom w:val="0"/>
                  <w:divBdr>
                    <w:top w:val="none" w:sz="0" w:space="0" w:color="auto"/>
                    <w:left w:val="none" w:sz="0" w:space="0" w:color="auto"/>
                    <w:bottom w:val="none" w:sz="0" w:space="0" w:color="auto"/>
                    <w:right w:val="none" w:sz="0" w:space="0" w:color="auto"/>
                  </w:divBdr>
                  <w:divsChild>
                    <w:div w:id="1553614613">
                      <w:marLeft w:val="0"/>
                      <w:marRight w:val="0"/>
                      <w:marTop w:val="0"/>
                      <w:marBottom w:val="0"/>
                      <w:divBdr>
                        <w:top w:val="none" w:sz="0" w:space="0" w:color="auto"/>
                        <w:left w:val="none" w:sz="0" w:space="0" w:color="auto"/>
                        <w:bottom w:val="single" w:sz="6" w:space="0" w:color="D9D9D9"/>
                        <w:right w:val="single" w:sz="6" w:space="0" w:color="D9D9D9"/>
                      </w:divBdr>
                    </w:div>
                  </w:divsChild>
                </w:div>
              </w:divsChild>
            </w:div>
            <w:div w:id="981470538">
              <w:marLeft w:val="0"/>
              <w:marRight w:val="0"/>
              <w:marTop w:val="0"/>
              <w:marBottom w:val="0"/>
              <w:divBdr>
                <w:top w:val="none" w:sz="0" w:space="0" w:color="auto"/>
                <w:left w:val="none" w:sz="0" w:space="0" w:color="auto"/>
                <w:bottom w:val="none" w:sz="0" w:space="0" w:color="auto"/>
                <w:right w:val="none" w:sz="0" w:space="0" w:color="auto"/>
              </w:divBdr>
              <w:divsChild>
                <w:div w:id="1989744419">
                  <w:marLeft w:val="0"/>
                  <w:marRight w:val="0"/>
                  <w:marTop w:val="0"/>
                  <w:marBottom w:val="0"/>
                  <w:divBdr>
                    <w:top w:val="none" w:sz="0" w:space="0" w:color="auto"/>
                    <w:left w:val="none" w:sz="0" w:space="0" w:color="auto"/>
                    <w:bottom w:val="none" w:sz="0" w:space="0" w:color="auto"/>
                    <w:right w:val="none" w:sz="0" w:space="0" w:color="auto"/>
                  </w:divBdr>
                  <w:divsChild>
                    <w:div w:id="1724407421">
                      <w:marLeft w:val="0"/>
                      <w:marRight w:val="0"/>
                      <w:marTop w:val="0"/>
                      <w:marBottom w:val="0"/>
                      <w:divBdr>
                        <w:top w:val="none" w:sz="0" w:space="0" w:color="auto"/>
                        <w:left w:val="none" w:sz="0" w:space="0" w:color="auto"/>
                        <w:bottom w:val="single" w:sz="6" w:space="0" w:color="D9D9D9"/>
                        <w:right w:val="single" w:sz="6" w:space="0" w:color="D9D9D9"/>
                      </w:divBdr>
                    </w:div>
                  </w:divsChild>
                </w:div>
              </w:divsChild>
            </w:div>
            <w:div w:id="1278101047">
              <w:marLeft w:val="0"/>
              <w:marRight w:val="0"/>
              <w:marTop w:val="0"/>
              <w:marBottom w:val="0"/>
              <w:divBdr>
                <w:top w:val="none" w:sz="0" w:space="0" w:color="auto"/>
                <w:left w:val="none" w:sz="0" w:space="0" w:color="auto"/>
                <w:bottom w:val="none" w:sz="0" w:space="0" w:color="auto"/>
                <w:right w:val="none" w:sz="0" w:space="0" w:color="auto"/>
              </w:divBdr>
              <w:divsChild>
                <w:div w:id="58555886">
                  <w:marLeft w:val="0"/>
                  <w:marRight w:val="0"/>
                  <w:marTop w:val="0"/>
                  <w:marBottom w:val="0"/>
                  <w:divBdr>
                    <w:top w:val="none" w:sz="0" w:space="0" w:color="auto"/>
                    <w:left w:val="none" w:sz="0" w:space="0" w:color="auto"/>
                    <w:bottom w:val="none" w:sz="0" w:space="0" w:color="auto"/>
                    <w:right w:val="none" w:sz="0" w:space="0" w:color="auto"/>
                  </w:divBdr>
                  <w:divsChild>
                    <w:div w:id="1223832523">
                      <w:marLeft w:val="0"/>
                      <w:marRight w:val="0"/>
                      <w:marTop w:val="0"/>
                      <w:marBottom w:val="0"/>
                      <w:divBdr>
                        <w:top w:val="none" w:sz="0" w:space="0" w:color="auto"/>
                        <w:left w:val="none" w:sz="0" w:space="0" w:color="auto"/>
                        <w:bottom w:val="single" w:sz="6" w:space="0" w:color="D9D9D9"/>
                        <w:right w:val="single" w:sz="6" w:space="0" w:color="FFFFFF"/>
                      </w:divBdr>
                    </w:div>
                  </w:divsChild>
                </w:div>
              </w:divsChild>
            </w:div>
            <w:div w:id="640572874">
              <w:marLeft w:val="0"/>
              <w:marRight w:val="0"/>
              <w:marTop w:val="0"/>
              <w:marBottom w:val="0"/>
              <w:divBdr>
                <w:top w:val="none" w:sz="0" w:space="0" w:color="auto"/>
                <w:left w:val="none" w:sz="0" w:space="0" w:color="auto"/>
                <w:bottom w:val="none" w:sz="0" w:space="0" w:color="auto"/>
                <w:right w:val="none" w:sz="0" w:space="0" w:color="auto"/>
              </w:divBdr>
              <w:divsChild>
                <w:div w:id="243416623">
                  <w:marLeft w:val="0"/>
                  <w:marRight w:val="0"/>
                  <w:marTop w:val="0"/>
                  <w:marBottom w:val="0"/>
                  <w:divBdr>
                    <w:top w:val="none" w:sz="0" w:space="0" w:color="auto"/>
                    <w:left w:val="none" w:sz="0" w:space="0" w:color="auto"/>
                    <w:bottom w:val="none" w:sz="0" w:space="0" w:color="auto"/>
                    <w:right w:val="none" w:sz="0" w:space="0" w:color="auto"/>
                  </w:divBdr>
                  <w:divsChild>
                    <w:div w:id="1525510599">
                      <w:marLeft w:val="0"/>
                      <w:marRight w:val="0"/>
                      <w:marTop w:val="0"/>
                      <w:marBottom w:val="0"/>
                      <w:divBdr>
                        <w:top w:val="none" w:sz="0" w:space="0" w:color="auto"/>
                        <w:left w:val="none" w:sz="0" w:space="0" w:color="auto"/>
                        <w:bottom w:val="single" w:sz="6" w:space="0" w:color="FFFFFF"/>
                        <w:right w:val="single" w:sz="6" w:space="0" w:color="D9D9D9"/>
                      </w:divBdr>
                    </w:div>
                  </w:divsChild>
                </w:div>
              </w:divsChild>
            </w:div>
            <w:div w:id="1890023074">
              <w:marLeft w:val="0"/>
              <w:marRight w:val="0"/>
              <w:marTop w:val="0"/>
              <w:marBottom w:val="0"/>
              <w:divBdr>
                <w:top w:val="none" w:sz="0" w:space="0" w:color="auto"/>
                <w:left w:val="none" w:sz="0" w:space="0" w:color="auto"/>
                <w:bottom w:val="none" w:sz="0" w:space="0" w:color="auto"/>
                <w:right w:val="none" w:sz="0" w:space="0" w:color="auto"/>
              </w:divBdr>
              <w:divsChild>
                <w:div w:id="642082202">
                  <w:marLeft w:val="0"/>
                  <w:marRight w:val="0"/>
                  <w:marTop w:val="0"/>
                  <w:marBottom w:val="0"/>
                  <w:divBdr>
                    <w:top w:val="none" w:sz="0" w:space="0" w:color="auto"/>
                    <w:left w:val="none" w:sz="0" w:space="0" w:color="auto"/>
                    <w:bottom w:val="none" w:sz="0" w:space="0" w:color="auto"/>
                    <w:right w:val="none" w:sz="0" w:space="0" w:color="auto"/>
                  </w:divBdr>
                  <w:divsChild>
                    <w:div w:id="683290161">
                      <w:marLeft w:val="0"/>
                      <w:marRight w:val="0"/>
                      <w:marTop w:val="0"/>
                      <w:marBottom w:val="0"/>
                      <w:divBdr>
                        <w:top w:val="none" w:sz="0" w:space="0" w:color="auto"/>
                        <w:left w:val="none" w:sz="0" w:space="0" w:color="auto"/>
                        <w:bottom w:val="single" w:sz="6" w:space="0" w:color="FFFFFF"/>
                        <w:right w:val="single" w:sz="6" w:space="0" w:color="D9D9D9"/>
                      </w:divBdr>
                    </w:div>
                  </w:divsChild>
                </w:div>
              </w:divsChild>
            </w:div>
            <w:div w:id="943730804">
              <w:marLeft w:val="0"/>
              <w:marRight w:val="0"/>
              <w:marTop w:val="0"/>
              <w:marBottom w:val="0"/>
              <w:divBdr>
                <w:top w:val="none" w:sz="0" w:space="0" w:color="auto"/>
                <w:left w:val="none" w:sz="0" w:space="0" w:color="auto"/>
                <w:bottom w:val="none" w:sz="0" w:space="0" w:color="auto"/>
                <w:right w:val="none" w:sz="0" w:space="0" w:color="auto"/>
              </w:divBdr>
              <w:divsChild>
                <w:div w:id="1894848832">
                  <w:marLeft w:val="0"/>
                  <w:marRight w:val="0"/>
                  <w:marTop w:val="0"/>
                  <w:marBottom w:val="0"/>
                  <w:divBdr>
                    <w:top w:val="none" w:sz="0" w:space="0" w:color="auto"/>
                    <w:left w:val="none" w:sz="0" w:space="0" w:color="auto"/>
                    <w:bottom w:val="none" w:sz="0" w:space="0" w:color="auto"/>
                    <w:right w:val="none" w:sz="0" w:space="0" w:color="auto"/>
                  </w:divBdr>
                  <w:divsChild>
                    <w:div w:id="1511603504">
                      <w:marLeft w:val="0"/>
                      <w:marRight w:val="0"/>
                      <w:marTop w:val="0"/>
                      <w:marBottom w:val="0"/>
                      <w:divBdr>
                        <w:top w:val="none" w:sz="0" w:space="0" w:color="auto"/>
                        <w:left w:val="none" w:sz="0" w:space="0" w:color="auto"/>
                        <w:bottom w:val="single" w:sz="6" w:space="0" w:color="FFFFFF"/>
                        <w:right w:val="single" w:sz="6" w:space="0" w:color="D9D9D9"/>
                      </w:divBdr>
                    </w:div>
                  </w:divsChild>
                </w:div>
              </w:divsChild>
            </w:div>
            <w:div w:id="1589268921">
              <w:marLeft w:val="0"/>
              <w:marRight w:val="0"/>
              <w:marTop w:val="0"/>
              <w:marBottom w:val="0"/>
              <w:divBdr>
                <w:top w:val="none" w:sz="0" w:space="0" w:color="auto"/>
                <w:left w:val="none" w:sz="0" w:space="0" w:color="auto"/>
                <w:bottom w:val="none" w:sz="0" w:space="0" w:color="auto"/>
                <w:right w:val="none" w:sz="0" w:space="0" w:color="auto"/>
              </w:divBdr>
              <w:divsChild>
                <w:div w:id="623999093">
                  <w:marLeft w:val="0"/>
                  <w:marRight w:val="0"/>
                  <w:marTop w:val="0"/>
                  <w:marBottom w:val="0"/>
                  <w:divBdr>
                    <w:top w:val="none" w:sz="0" w:space="0" w:color="auto"/>
                    <w:left w:val="none" w:sz="0" w:space="0" w:color="auto"/>
                    <w:bottom w:val="none" w:sz="0" w:space="0" w:color="auto"/>
                    <w:right w:val="none" w:sz="0" w:space="0" w:color="auto"/>
                  </w:divBdr>
                  <w:divsChild>
                    <w:div w:id="1771584303">
                      <w:marLeft w:val="0"/>
                      <w:marRight w:val="0"/>
                      <w:marTop w:val="0"/>
                      <w:marBottom w:val="0"/>
                      <w:divBdr>
                        <w:top w:val="none" w:sz="0" w:space="0" w:color="auto"/>
                        <w:left w:val="none" w:sz="0" w:space="0" w:color="auto"/>
                        <w:bottom w:val="single" w:sz="6" w:space="0" w:color="FFFFFF"/>
                        <w:right w:val="single" w:sz="6" w:space="0" w:color="D9D9D9"/>
                      </w:divBdr>
                    </w:div>
                  </w:divsChild>
                </w:div>
              </w:divsChild>
            </w:div>
            <w:div w:id="2114201023">
              <w:marLeft w:val="0"/>
              <w:marRight w:val="0"/>
              <w:marTop w:val="0"/>
              <w:marBottom w:val="0"/>
              <w:divBdr>
                <w:top w:val="none" w:sz="0" w:space="0" w:color="auto"/>
                <w:left w:val="none" w:sz="0" w:space="0" w:color="auto"/>
                <w:bottom w:val="none" w:sz="0" w:space="0" w:color="auto"/>
                <w:right w:val="none" w:sz="0" w:space="0" w:color="auto"/>
              </w:divBdr>
              <w:divsChild>
                <w:div w:id="222375589">
                  <w:marLeft w:val="0"/>
                  <w:marRight w:val="0"/>
                  <w:marTop w:val="0"/>
                  <w:marBottom w:val="0"/>
                  <w:divBdr>
                    <w:top w:val="none" w:sz="0" w:space="0" w:color="auto"/>
                    <w:left w:val="none" w:sz="0" w:space="0" w:color="auto"/>
                    <w:bottom w:val="none" w:sz="0" w:space="0" w:color="auto"/>
                    <w:right w:val="none" w:sz="0" w:space="0" w:color="auto"/>
                  </w:divBdr>
                  <w:divsChild>
                    <w:div w:id="1443693081">
                      <w:marLeft w:val="0"/>
                      <w:marRight w:val="0"/>
                      <w:marTop w:val="0"/>
                      <w:marBottom w:val="0"/>
                      <w:divBdr>
                        <w:top w:val="none" w:sz="0" w:space="0" w:color="auto"/>
                        <w:left w:val="none" w:sz="0" w:space="0" w:color="auto"/>
                        <w:bottom w:val="single" w:sz="6" w:space="0" w:color="FFFFFF"/>
                        <w:right w:val="single" w:sz="6" w:space="0" w:color="FFFFFF"/>
                      </w:divBdr>
                    </w:div>
                  </w:divsChild>
                </w:div>
              </w:divsChild>
            </w:div>
          </w:divsChild>
        </w:div>
      </w:divsChild>
    </w:div>
    <w:div w:id="575163217">
      <w:bodyDiv w:val="1"/>
      <w:marLeft w:val="0"/>
      <w:marRight w:val="0"/>
      <w:marTop w:val="0"/>
      <w:marBottom w:val="0"/>
      <w:divBdr>
        <w:top w:val="none" w:sz="0" w:space="0" w:color="auto"/>
        <w:left w:val="none" w:sz="0" w:space="0" w:color="auto"/>
        <w:bottom w:val="none" w:sz="0" w:space="0" w:color="auto"/>
        <w:right w:val="none" w:sz="0" w:space="0" w:color="auto"/>
      </w:divBdr>
      <w:divsChild>
        <w:div w:id="361781075">
          <w:marLeft w:val="0"/>
          <w:marRight w:val="0"/>
          <w:marTop w:val="0"/>
          <w:marBottom w:val="0"/>
          <w:divBdr>
            <w:top w:val="none" w:sz="0" w:space="0" w:color="auto"/>
            <w:left w:val="none" w:sz="0" w:space="0" w:color="auto"/>
            <w:bottom w:val="none" w:sz="0" w:space="0" w:color="auto"/>
            <w:right w:val="none" w:sz="0" w:space="0" w:color="auto"/>
          </w:divBdr>
          <w:divsChild>
            <w:div w:id="1250851295">
              <w:marLeft w:val="0"/>
              <w:marRight w:val="0"/>
              <w:marTop w:val="0"/>
              <w:marBottom w:val="0"/>
              <w:divBdr>
                <w:top w:val="none" w:sz="0" w:space="0" w:color="auto"/>
                <w:left w:val="none" w:sz="0" w:space="0" w:color="auto"/>
                <w:bottom w:val="none" w:sz="0" w:space="0" w:color="auto"/>
                <w:right w:val="none" w:sz="0" w:space="0" w:color="auto"/>
              </w:divBdr>
              <w:divsChild>
                <w:div w:id="1919242694">
                  <w:marLeft w:val="-225"/>
                  <w:marRight w:val="-225"/>
                  <w:marTop w:val="0"/>
                  <w:marBottom w:val="0"/>
                  <w:divBdr>
                    <w:top w:val="none" w:sz="0" w:space="0" w:color="auto"/>
                    <w:left w:val="none" w:sz="0" w:space="0" w:color="auto"/>
                    <w:bottom w:val="none" w:sz="0" w:space="0" w:color="auto"/>
                    <w:right w:val="none" w:sz="0" w:space="0" w:color="auto"/>
                  </w:divBdr>
                  <w:divsChild>
                    <w:div w:id="1900893363">
                      <w:marLeft w:val="0"/>
                      <w:marRight w:val="0"/>
                      <w:marTop w:val="0"/>
                      <w:marBottom w:val="0"/>
                      <w:divBdr>
                        <w:top w:val="none" w:sz="0" w:space="0" w:color="auto"/>
                        <w:left w:val="none" w:sz="0" w:space="0" w:color="auto"/>
                        <w:bottom w:val="none" w:sz="0" w:space="0" w:color="auto"/>
                        <w:right w:val="none" w:sz="0" w:space="0" w:color="auto"/>
                      </w:divBdr>
                      <w:divsChild>
                        <w:div w:id="1591239229">
                          <w:marLeft w:val="0"/>
                          <w:marRight w:val="0"/>
                          <w:marTop w:val="0"/>
                          <w:marBottom w:val="0"/>
                          <w:divBdr>
                            <w:top w:val="none" w:sz="0" w:space="0" w:color="auto"/>
                            <w:left w:val="none" w:sz="0" w:space="0" w:color="auto"/>
                            <w:bottom w:val="none" w:sz="0" w:space="0" w:color="auto"/>
                            <w:right w:val="none" w:sz="0" w:space="0" w:color="auto"/>
                          </w:divBdr>
                        </w:div>
                      </w:divsChild>
                    </w:div>
                    <w:div w:id="2088189292">
                      <w:marLeft w:val="0"/>
                      <w:marRight w:val="0"/>
                      <w:marTop w:val="0"/>
                      <w:marBottom w:val="0"/>
                      <w:divBdr>
                        <w:top w:val="none" w:sz="0" w:space="0" w:color="auto"/>
                        <w:left w:val="none" w:sz="0" w:space="0" w:color="auto"/>
                        <w:bottom w:val="none" w:sz="0" w:space="0" w:color="auto"/>
                        <w:right w:val="none" w:sz="0" w:space="0" w:color="auto"/>
                      </w:divBdr>
                      <w:divsChild>
                        <w:div w:id="2132434106">
                          <w:marLeft w:val="0"/>
                          <w:marRight w:val="0"/>
                          <w:marTop w:val="0"/>
                          <w:marBottom w:val="0"/>
                          <w:divBdr>
                            <w:top w:val="none" w:sz="0" w:space="0" w:color="auto"/>
                            <w:left w:val="none" w:sz="0" w:space="0" w:color="auto"/>
                            <w:bottom w:val="none" w:sz="0" w:space="0" w:color="auto"/>
                            <w:right w:val="none" w:sz="0" w:space="0" w:color="auto"/>
                          </w:divBdr>
                        </w:div>
                      </w:divsChild>
                    </w:div>
                    <w:div w:id="1846824272">
                      <w:marLeft w:val="0"/>
                      <w:marRight w:val="0"/>
                      <w:marTop w:val="0"/>
                      <w:marBottom w:val="0"/>
                      <w:divBdr>
                        <w:top w:val="none" w:sz="0" w:space="0" w:color="auto"/>
                        <w:left w:val="none" w:sz="0" w:space="0" w:color="auto"/>
                        <w:bottom w:val="none" w:sz="0" w:space="0" w:color="auto"/>
                        <w:right w:val="none" w:sz="0" w:space="0" w:color="auto"/>
                      </w:divBdr>
                      <w:divsChild>
                        <w:div w:id="54623237">
                          <w:marLeft w:val="0"/>
                          <w:marRight w:val="0"/>
                          <w:marTop w:val="0"/>
                          <w:marBottom w:val="0"/>
                          <w:divBdr>
                            <w:top w:val="none" w:sz="0" w:space="0" w:color="auto"/>
                            <w:left w:val="none" w:sz="0" w:space="0" w:color="auto"/>
                            <w:bottom w:val="none" w:sz="0" w:space="0" w:color="auto"/>
                            <w:right w:val="none" w:sz="0" w:space="0" w:color="auto"/>
                          </w:divBdr>
                        </w:div>
                      </w:divsChild>
                    </w:div>
                    <w:div w:id="1169170789">
                      <w:marLeft w:val="0"/>
                      <w:marRight w:val="0"/>
                      <w:marTop w:val="0"/>
                      <w:marBottom w:val="0"/>
                      <w:divBdr>
                        <w:top w:val="none" w:sz="0" w:space="0" w:color="auto"/>
                        <w:left w:val="none" w:sz="0" w:space="0" w:color="auto"/>
                        <w:bottom w:val="none" w:sz="0" w:space="0" w:color="auto"/>
                        <w:right w:val="none" w:sz="0" w:space="0" w:color="auto"/>
                      </w:divBdr>
                      <w:divsChild>
                        <w:div w:id="622492899">
                          <w:marLeft w:val="0"/>
                          <w:marRight w:val="0"/>
                          <w:marTop w:val="0"/>
                          <w:marBottom w:val="0"/>
                          <w:divBdr>
                            <w:top w:val="none" w:sz="0" w:space="0" w:color="auto"/>
                            <w:left w:val="none" w:sz="0" w:space="0" w:color="auto"/>
                            <w:bottom w:val="none" w:sz="0" w:space="0" w:color="auto"/>
                            <w:right w:val="none" w:sz="0" w:space="0" w:color="auto"/>
                          </w:divBdr>
                        </w:div>
                      </w:divsChild>
                    </w:div>
                    <w:div w:id="934754413">
                      <w:marLeft w:val="0"/>
                      <w:marRight w:val="0"/>
                      <w:marTop w:val="0"/>
                      <w:marBottom w:val="0"/>
                      <w:divBdr>
                        <w:top w:val="none" w:sz="0" w:space="0" w:color="auto"/>
                        <w:left w:val="none" w:sz="0" w:space="0" w:color="auto"/>
                        <w:bottom w:val="none" w:sz="0" w:space="0" w:color="auto"/>
                        <w:right w:val="none" w:sz="0" w:space="0" w:color="auto"/>
                      </w:divBdr>
                      <w:divsChild>
                        <w:div w:id="812648543">
                          <w:marLeft w:val="0"/>
                          <w:marRight w:val="0"/>
                          <w:marTop w:val="0"/>
                          <w:marBottom w:val="0"/>
                          <w:divBdr>
                            <w:top w:val="none" w:sz="0" w:space="0" w:color="auto"/>
                            <w:left w:val="none" w:sz="0" w:space="0" w:color="auto"/>
                            <w:bottom w:val="none" w:sz="0" w:space="0" w:color="auto"/>
                            <w:right w:val="none" w:sz="0" w:space="0" w:color="auto"/>
                          </w:divBdr>
                        </w:div>
                      </w:divsChild>
                    </w:div>
                    <w:div w:id="131144398">
                      <w:marLeft w:val="0"/>
                      <w:marRight w:val="0"/>
                      <w:marTop w:val="0"/>
                      <w:marBottom w:val="0"/>
                      <w:divBdr>
                        <w:top w:val="none" w:sz="0" w:space="0" w:color="auto"/>
                        <w:left w:val="none" w:sz="0" w:space="0" w:color="auto"/>
                        <w:bottom w:val="none" w:sz="0" w:space="0" w:color="auto"/>
                        <w:right w:val="none" w:sz="0" w:space="0" w:color="auto"/>
                      </w:divBdr>
                      <w:divsChild>
                        <w:div w:id="111439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585355">
      <w:bodyDiv w:val="1"/>
      <w:marLeft w:val="0"/>
      <w:marRight w:val="0"/>
      <w:marTop w:val="0"/>
      <w:marBottom w:val="0"/>
      <w:divBdr>
        <w:top w:val="none" w:sz="0" w:space="0" w:color="auto"/>
        <w:left w:val="none" w:sz="0" w:space="0" w:color="auto"/>
        <w:bottom w:val="none" w:sz="0" w:space="0" w:color="auto"/>
        <w:right w:val="none" w:sz="0" w:space="0" w:color="auto"/>
      </w:divBdr>
    </w:div>
    <w:div w:id="89666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909</TotalTime>
  <Pages>7</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mrunali Dalvi</dc:creator>
  <cp:keywords/>
  <dc:description/>
  <cp:lastModifiedBy>mrunali Dalvi</cp:lastModifiedBy>
  <cp:revision>67</cp:revision>
  <dcterms:created xsi:type="dcterms:W3CDTF">2022-03-12T05:26:00Z</dcterms:created>
  <dcterms:modified xsi:type="dcterms:W3CDTF">2022-08-27T13:03:00Z</dcterms:modified>
</cp:coreProperties>
</file>